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b/>
        </w:rPr>
        <w:t>OSNOVNA ŠKOLA ANTUN MATIJA RELJKOVIĆ</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b/>
        </w:rPr>
        <w:t>BEBRINA</w:t>
      </w: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b/>
        </w:rPr>
        <w:t>IZVJEŠĆE</w:t>
      </w:r>
      <w:r>
        <w:rPr>
          <w:rFonts w:ascii="Arial Narrow" w:eastAsia="Arial Narrow" w:hAnsi="Arial Narrow" w:cs="Arial Narrow"/>
        </w:rPr>
        <w:t xml:space="preserve"> </w:t>
      </w:r>
      <w:r>
        <w:rPr>
          <w:rFonts w:ascii="Arial Narrow" w:eastAsia="Arial Narrow" w:hAnsi="Arial Narrow" w:cs="Arial Narrow"/>
          <w:b/>
        </w:rPr>
        <w:t>O RADU</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ZA 2024./2025. ŠKOLSKU GODINU</w:t>
      </w: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84428E">
      <w:pPr>
        <w:ind w:left="0" w:hanging="2"/>
        <w:jc w:val="center"/>
        <w:rPr>
          <w:rFonts w:ascii="Arial Narrow" w:eastAsia="Arial Narrow" w:hAnsi="Arial Narrow" w:cs="Arial Narrow"/>
        </w:rPr>
      </w:pPr>
    </w:p>
    <w:p w:rsidR="0084428E" w:rsidRDefault="00BB1687">
      <w:pPr>
        <w:spacing w:line="360" w:lineRule="auto"/>
        <w:ind w:left="0" w:hanging="2"/>
        <w:jc w:val="right"/>
        <w:rPr>
          <w:rFonts w:ascii="Arial Narrow" w:eastAsia="Arial Narrow" w:hAnsi="Arial Narrow" w:cs="Arial Narrow"/>
        </w:rPr>
      </w:pPr>
      <w:r>
        <w:rPr>
          <w:rFonts w:ascii="Arial Narrow" w:eastAsia="Arial Narrow" w:hAnsi="Arial Narrow" w:cs="Arial Narrow"/>
        </w:rPr>
        <w:t xml:space="preserve">     </w:t>
      </w:r>
    </w:p>
    <w:p w:rsidR="0084428E" w:rsidRDefault="0084428E">
      <w:pPr>
        <w:spacing w:line="360" w:lineRule="auto"/>
        <w:ind w:left="0" w:hanging="2"/>
        <w:jc w:val="right"/>
        <w:rPr>
          <w:rFonts w:ascii="Arial Narrow" w:eastAsia="Arial Narrow" w:hAnsi="Arial Narrow" w:cs="Arial Narrow"/>
        </w:rPr>
      </w:pPr>
    </w:p>
    <w:p w:rsidR="0084428E" w:rsidRDefault="00BB1687">
      <w:pPr>
        <w:spacing w:line="360" w:lineRule="auto"/>
        <w:ind w:left="0" w:hanging="2"/>
        <w:jc w:val="right"/>
        <w:rPr>
          <w:rFonts w:ascii="Arial Narrow" w:eastAsia="Arial Narrow" w:hAnsi="Arial Narrow" w:cs="Arial Narrow"/>
        </w:rPr>
      </w:pPr>
      <w:r>
        <w:rPr>
          <w:rFonts w:ascii="Arial Narrow" w:eastAsia="Arial Narrow" w:hAnsi="Arial Narrow" w:cs="Arial Narrow"/>
        </w:rPr>
        <w:t xml:space="preserve">  RAVNATELJICA:</w:t>
      </w:r>
    </w:p>
    <w:p w:rsidR="0084428E" w:rsidRDefault="00BB1687">
      <w:pPr>
        <w:spacing w:line="360" w:lineRule="auto"/>
        <w:ind w:left="0" w:hanging="2"/>
        <w:jc w:val="right"/>
        <w:rPr>
          <w:rFonts w:ascii="Arial Narrow" w:eastAsia="Arial Narrow" w:hAnsi="Arial Narrow" w:cs="Arial Narrow"/>
        </w:rPr>
      </w:pPr>
      <w:r>
        <w:rPr>
          <w:rFonts w:ascii="Arial Narrow" w:eastAsia="Arial Narrow" w:hAnsi="Arial Narrow" w:cs="Arial Narrow"/>
        </w:rPr>
        <w:t>MARIJA ROSANDIĆ</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BEBRINA, </w:t>
      </w:r>
      <w:r w:rsidR="00792AA5">
        <w:rPr>
          <w:rFonts w:ascii="Arial Narrow" w:eastAsia="Arial Narrow" w:hAnsi="Arial Narrow" w:cs="Arial Narrow"/>
        </w:rPr>
        <w:t>16. srpanj</w:t>
      </w:r>
      <w:r>
        <w:rPr>
          <w:rFonts w:ascii="Arial Narrow" w:eastAsia="Arial Narrow" w:hAnsi="Arial Narrow" w:cs="Arial Narrow"/>
        </w:rPr>
        <w:t xml:space="preserve"> 2025.</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KLASA: </w:t>
      </w:r>
      <w:r w:rsidR="00DD5A6C">
        <w:rPr>
          <w:rFonts w:ascii="Arial Narrow" w:eastAsia="Arial Narrow" w:hAnsi="Arial Narrow" w:cs="Arial Narrow"/>
        </w:rPr>
        <w:t>602-11/25-01/02</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URBROJ: </w:t>
      </w:r>
      <w:r w:rsidR="00DD5A6C">
        <w:rPr>
          <w:rFonts w:ascii="Arial Narrow" w:eastAsia="Arial Narrow" w:hAnsi="Arial Narrow" w:cs="Arial Narrow"/>
        </w:rPr>
        <w:t>2178-2-1-01-25-1</w:t>
      </w:r>
      <w:bookmarkStart w:id="0" w:name="_GoBack"/>
      <w:bookmarkEnd w:id="0"/>
    </w:p>
    <w:p w:rsidR="0084428E" w:rsidRDefault="0084428E" w:rsidP="00DD5A6C">
      <w:pPr>
        <w:spacing w:line="360" w:lineRule="auto"/>
        <w:ind w:leftChars="0" w:left="0" w:firstLineChars="0" w:firstLine="0"/>
        <w:rPr>
          <w:rFonts w:ascii="Arial Narrow" w:eastAsia="Arial Narrow" w:hAnsi="Arial Narrow" w:cs="Arial Narrow"/>
        </w:rPr>
      </w:pPr>
    </w:p>
    <w:p w:rsidR="0084428E" w:rsidRDefault="0084428E">
      <w:pPr>
        <w:spacing w:line="360" w:lineRule="auto"/>
        <w:ind w:left="0" w:hanging="2"/>
        <w:jc w:val="center"/>
        <w:rPr>
          <w:rFonts w:ascii="Arial Narrow" w:eastAsia="Arial Narrow" w:hAnsi="Arial Narrow" w:cs="Arial Narrow"/>
        </w:rPr>
      </w:pP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b/>
        </w:rPr>
        <w:lastRenderedPageBreak/>
        <w:t>OSNOVNI PODACI O ŠKOLI</w:t>
      </w: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Naziv: </w:t>
      </w:r>
      <w:r>
        <w:rPr>
          <w:rFonts w:ascii="Arial Narrow" w:eastAsia="Arial Narrow" w:hAnsi="Arial Narrow" w:cs="Arial Narrow"/>
          <w:b/>
        </w:rPr>
        <w:t>OŠ ANTUN MATIJA RELJKOVIĆ</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480" w:lineRule="auto"/>
        <w:ind w:left="0" w:hanging="2"/>
        <w:jc w:val="both"/>
        <w:rPr>
          <w:rFonts w:ascii="Arial Narrow" w:eastAsia="Arial Narrow" w:hAnsi="Arial Narrow" w:cs="Arial Narrow"/>
        </w:rPr>
      </w:pPr>
      <w:r>
        <w:rPr>
          <w:rFonts w:ascii="Arial Narrow" w:eastAsia="Arial Narrow" w:hAnsi="Arial Narrow" w:cs="Arial Narrow"/>
        </w:rPr>
        <w:t>Telefon: 035 433 106, Fax:</w:t>
      </w:r>
      <w:r>
        <w:rPr>
          <w:rFonts w:ascii="Arial Narrow" w:eastAsia="Arial Narrow" w:hAnsi="Arial Narrow" w:cs="Arial Narrow"/>
          <w:b/>
        </w:rPr>
        <w:t xml:space="preserve"> </w:t>
      </w:r>
      <w:r>
        <w:rPr>
          <w:rFonts w:ascii="Arial Narrow" w:eastAsia="Arial Narrow" w:hAnsi="Arial Narrow" w:cs="Arial Narrow"/>
        </w:rPr>
        <w:t>035 433 900</w:t>
      </w:r>
    </w:p>
    <w:p w:rsidR="0084428E" w:rsidRDefault="00BB1687">
      <w:pPr>
        <w:keepNext/>
        <w:pBdr>
          <w:top w:val="nil"/>
          <w:left w:val="nil"/>
          <w:bottom w:val="nil"/>
          <w:right w:val="nil"/>
          <w:between w:val="nil"/>
        </w:pBdr>
        <w:spacing w:line="480" w:lineRule="auto"/>
        <w:ind w:left="0" w:hanging="2"/>
        <w:jc w:val="both"/>
        <w:rPr>
          <w:rFonts w:ascii="Arial Narrow" w:eastAsia="Arial Narrow" w:hAnsi="Arial Narrow" w:cs="Arial Narrow"/>
        </w:rPr>
      </w:pPr>
      <w:r>
        <w:rPr>
          <w:rFonts w:ascii="Arial Narrow" w:eastAsia="Arial Narrow" w:hAnsi="Arial Narrow" w:cs="Arial Narrow"/>
        </w:rPr>
        <w:t>Broj razrednih odjela:   21</w:t>
      </w:r>
    </w:p>
    <w:p w:rsidR="0084428E" w:rsidRDefault="00BB1687">
      <w:pPr>
        <w:keepNext/>
        <w:pBdr>
          <w:top w:val="nil"/>
          <w:left w:val="nil"/>
          <w:bottom w:val="nil"/>
          <w:right w:val="nil"/>
          <w:between w:val="nil"/>
        </w:pBdr>
        <w:spacing w:line="480" w:lineRule="auto"/>
        <w:ind w:left="0" w:hanging="2"/>
        <w:jc w:val="both"/>
        <w:rPr>
          <w:rFonts w:ascii="Arial Narrow" w:eastAsia="Arial Narrow" w:hAnsi="Arial Narrow" w:cs="Arial Narrow"/>
        </w:rPr>
      </w:pPr>
      <w:r>
        <w:rPr>
          <w:rFonts w:ascii="Arial Narrow" w:eastAsia="Arial Narrow" w:hAnsi="Arial Narrow" w:cs="Arial Narrow"/>
        </w:rPr>
        <w:t xml:space="preserve">Broj učenika: 234  </w:t>
      </w:r>
    </w:p>
    <w:p w:rsidR="0084428E" w:rsidRDefault="00BB1687">
      <w:pPr>
        <w:keepNext/>
        <w:pBdr>
          <w:top w:val="nil"/>
          <w:left w:val="nil"/>
          <w:bottom w:val="nil"/>
          <w:right w:val="nil"/>
          <w:between w:val="nil"/>
        </w:pBdr>
        <w:spacing w:line="480" w:lineRule="auto"/>
        <w:ind w:left="0" w:hanging="2"/>
        <w:jc w:val="both"/>
        <w:rPr>
          <w:rFonts w:ascii="Arial Narrow" w:eastAsia="Arial Narrow" w:hAnsi="Arial Narrow" w:cs="Arial Narrow"/>
        </w:rPr>
      </w:pPr>
      <w:r>
        <w:rPr>
          <w:rFonts w:ascii="Arial Narrow" w:eastAsia="Arial Narrow" w:hAnsi="Arial Narrow" w:cs="Arial Narrow"/>
        </w:rPr>
        <w:t>Razredna nastava: I – IV – 13 odjela-  111 učenika</w:t>
      </w:r>
    </w:p>
    <w:p w:rsidR="0084428E" w:rsidRDefault="00BB1687">
      <w:pPr>
        <w:keepNext/>
        <w:pBdr>
          <w:top w:val="nil"/>
          <w:left w:val="nil"/>
          <w:bottom w:val="nil"/>
          <w:right w:val="nil"/>
          <w:between w:val="nil"/>
        </w:pBdr>
        <w:spacing w:line="480" w:lineRule="auto"/>
        <w:ind w:left="0" w:hanging="2"/>
        <w:jc w:val="both"/>
        <w:rPr>
          <w:rFonts w:ascii="Arial Narrow" w:eastAsia="Arial Narrow" w:hAnsi="Arial Narrow" w:cs="Arial Narrow"/>
        </w:rPr>
      </w:pPr>
      <w:r>
        <w:rPr>
          <w:rFonts w:ascii="Arial Narrow" w:eastAsia="Arial Narrow" w:hAnsi="Arial Narrow" w:cs="Arial Narrow"/>
        </w:rPr>
        <w:t>Predmetna nastava: V-VIII – 8 odjela - 123 učenika</w:t>
      </w:r>
    </w:p>
    <w:p w:rsidR="0084428E" w:rsidRDefault="0084428E">
      <w:pPr>
        <w:keepNext/>
        <w:pBdr>
          <w:top w:val="nil"/>
          <w:left w:val="nil"/>
          <w:bottom w:val="nil"/>
          <w:right w:val="nil"/>
          <w:between w:val="nil"/>
        </w:pBdr>
        <w:spacing w:line="480" w:lineRule="auto"/>
        <w:ind w:left="0" w:hanging="2"/>
        <w:rPr>
          <w:rFonts w:ascii="Arial Narrow" w:eastAsia="Arial Narrow" w:hAnsi="Arial Narrow" w:cs="Arial Narrow"/>
        </w:rPr>
      </w:pPr>
    </w:p>
    <w:p w:rsidR="0084428E" w:rsidRDefault="00BB1687">
      <w:pPr>
        <w:keepNext/>
        <w:pBdr>
          <w:top w:val="nil"/>
          <w:left w:val="nil"/>
          <w:bottom w:val="nil"/>
          <w:right w:val="nil"/>
          <w:between w:val="nil"/>
        </w:pBdr>
        <w:spacing w:line="480" w:lineRule="auto"/>
        <w:ind w:left="0" w:hanging="2"/>
        <w:rPr>
          <w:rFonts w:ascii="Arial Narrow" w:eastAsia="Arial Narrow" w:hAnsi="Arial Narrow" w:cs="Arial Narrow"/>
        </w:rPr>
      </w:pPr>
      <w:r>
        <w:rPr>
          <w:rFonts w:ascii="Arial Narrow" w:eastAsia="Arial Narrow" w:hAnsi="Arial Narrow" w:cs="Arial Narrow"/>
        </w:rPr>
        <w:t xml:space="preserve">Broj zaposlenika: </w:t>
      </w:r>
    </w:p>
    <w:p w:rsidR="0084428E" w:rsidRDefault="00BB1687">
      <w:pPr>
        <w:spacing w:line="480" w:lineRule="auto"/>
        <w:ind w:left="0" w:hanging="2"/>
        <w:rPr>
          <w:rFonts w:ascii="Arial Narrow" w:eastAsia="Arial Narrow" w:hAnsi="Arial Narrow" w:cs="Arial Narrow"/>
        </w:rPr>
      </w:pPr>
      <w:r>
        <w:rPr>
          <w:rFonts w:ascii="Arial Narrow" w:eastAsia="Arial Narrow" w:hAnsi="Arial Narrow" w:cs="Arial Narrow"/>
        </w:rPr>
        <w:t>Učitelja: 38   Ravnateljica: 1     Stručni suradnici: 4 (1 stručni suradnik pedagog, 1 stručni suradnik pedagog-pripravnik, 1 stručni suradnik psiholog, 1 stručni suradnik knjižničar) Pomoćnik u nastavi: 1</w:t>
      </w:r>
    </w:p>
    <w:p w:rsidR="0084428E" w:rsidRDefault="00BB1687">
      <w:pPr>
        <w:spacing w:line="480" w:lineRule="auto"/>
        <w:ind w:left="0" w:hanging="2"/>
        <w:rPr>
          <w:rFonts w:ascii="Arial Narrow" w:eastAsia="Arial Narrow" w:hAnsi="Arial Narrow" w:cs="Arial Narrow"/>
        </w:rPr>
      </w:pPr>
      <w:r>
        <w:rPr>
          <w:rFonts w:ascii="Arial Narrow" w:eastAsia="Arial Narrow" w:hAnsi="Arial Narrow" w:cs="Arial Narrow"/>
        </w:rPr>
        <w:t>Ostalih: 12</w:t>
      </w:r>
    </w:p>
    <w:p w:rsidR="0084428E" w:rsidRDefault="0084428E">
      <w:pPr>
        <w:spacing w:line="48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Područje: Općina </w:t>
      </w:r>
      <w:proofErr w:type="spellStart"/>
      <w:r>
        <w:rPr>
          <w:rFonts w:ascii="Arial Narrow" w:eastAsia="Arial Narrow" w:hAnsi="Arial Narrow" w:cs="Arial Narrow"/>
        </w:rPr>
        <w:t>Bebrina</w:t>
      </w:r>
      <w:proofErr w:type="spellEnd"/>
      <w:r>
        <w:rPr>
          <w:rFonts w:ascii="Arial Narrow" w:eastAsia="Arial Narrow" w:hAnsi="Arial Narrow" w:cs="Arial Narrow"/>
        </w:rPr>
        <w:t xml:space="preserve"> - MŠ u </w:t>
      </w:r>
      <w:proofErr w:type="spellStart"/>
      <w:r>
        <w:rPr>
          <w:rFonts w:ascii="Arial Narrow" w:eastAsia="Arial Narrow" w:hAnsi="Arial Narrow" w:cs="Arial Narrow"/>
        </w:rPr>
        <w:t>Bebrini</w:t>
      </w:r>
      <w:proofErr w:type="spellEnd"/>
      <w:r>
        <w:rPr>
          <w:rFonts w:ascii="Arial Narrow" w:eastAsia="Arial Narrow" w:hAnsi="Arial Narrow" w:cs="Arial Narrow"/>
        </w:rPr>
        <w:t xml:space="preserve"> i PŠ u Banovcima, </w:t>
      </w:r>
      <w:proofErr w:type="spellStart"/>
      <w:r>
        <w:rPr>
          <w:rFonts w:ascii="Arial Narrow" w:eastAsia="Arial Narrow" w:hAnsi="Arial Narrow" w:cs="Arial Narrow"/>
        </w:rPr>
        <w:t>Dubočcu</w:t>
      </w:r>
      <w:proofErr w:type="spellEnd"/>
      <w:r>
        <w:rPr>
          <w:rFonts w:ascii="Arial Narrow" w:eastAsia="Arial Narrow" w:hAnsi="Arial Narrow" w:cs="Arial Narrow"/>
        </w:rPr>
        <w:t xml:space="preserve">, </w:t>
      </w:r>
      <w:proofErr w:type="spellStart"/>
      <w:r>
        <w:rPr>
          <w:rFonts w:ascii="Arial Narrow" w:eastAsia="Arial Narrow" w:hAnsi="Arial Narrow" w:cs="Arial Narrow"/>
        </w:rPr>
        <w:t>Kaniži</w:t>
      </w:r>
      <w:proofErr w:type="spellEnd"/>
      <w:r>
        <w:rPr>
          <w:rFonts w:ascii="Arial Narrow" w:eastAsia="Arial Narrow" w:hAnsi="Arial Narrow" w:cs="Arial Narrow"/>
        </w:rPr>
        <w:t xml:space="preserve">, </w:t>
      </w:r>
      <w:proofErr w:type="spellStart"/>
      <w:r>
        <w:rPr>
          <w:rFonts w:ascii="Arial Narrow" w:eastAsia="Arial Narrow" w:hAnsi="Arial Narrow" w:cs="Arial Narrow"/>
        </w:rPr>
        <w:t>Stupničkim</w:t>
      </w:r>
      <w:proofErr w:type="spellEnd"/>
      <w:r>
        <w:rPr>
          <w:rFonts w:ascii="Arial Narrow" w:eastAsia="Arial Narrow" w:hAnsi="Arial Narrow" w:cs="Arial Narrow"/>
        </w:rPr>
        <w:t xml:space="preserve"> </w:t>
      </w:r>
      <w:proofErr w:type="spellStart"/>
      <w:r>
        <w:rPr>
          <w:rFonts w:ascii="Arial Narrow" w:eastAsia="Arial Narrow" w:hAnsi="Arial Narrow" w:cs="Arial Narrow"/>
        </w:rPr>
        <w:t>Kutima</w:t>
      </w:r>
      <w:proofErr w:type="spellEnd"/>
      <w:r>
        <w:rPr>
          <w:rFonts w:ascii="Arial Narrow" w:eastAsia="Arial Narrow" w:hAnsi="Arial Narrow" w:cs="Arial Narrow"/>
        </w:rPr>
        <w:t xml:space="preserve">, Zbjegu i Šumeću </w:t>
      </w:r>
    </w:p>
    <w:p w:rsidR="0084428E" w:rsidRDefault="00BB1687">
      <w:pPr>
        <w:spacing w:line="480" w:lineRule="auto"/>
        <w:ind w:left="0" w:hanging="2"/>
        <w:rPr>
          <w:rFonts w:ascii="Arial Narrow" w:eastAsia="Arial Narrow" w:hAnsi="Arial Narrow" w:cs="Arial Narrow"/>
        </w:rPr>
      </w:pPr>
      <w:r>
        <w:rPr>
          <w:rFonts w:ascii="Arial Narrow" w:eastAsia="Arial Narrow" w:hAnsi="Arial Narrow" w:cs="Arial Narrow"/>
        </w:rPr>
        <w:t xml:space="preserve">               </w:t>
      </w:r>
    </w:p>
    <w:p w:rsidR="0084428E" w:rsidRDefault="00BB1687">
      <w:pPr>
        <w:spacing w:line="480" w:lineRule="auto"/>
        <w:ind w:left="0" w:hanging="2"/>
        <w:rPr>
          <w:rFonts w:ascii="Arial Narrow" w:eastAsia="Arial Narrow" w:hAnsi="Arial Narrow" w:cs="Arial Narrow"/>
        </w:rPr>
      </w:pPr>
      <w:r>
        <w:rPr>
          <w:rFonts w:ascii="Arial Narrow" w:eastAsia="Arial Narrow" w:hAnsi="Arial Narrow" w:cs="Arial Narrow"/>
        </w:rPr>
        <w:t>Ravnateljica: Marija Rosandić</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ab/>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DD5A6C" w:rsidRDefault="00DD5A6C">
      <w:pPr>
        <w:spacing w:line="360" w:lineRule="auto"/>
        <w:ind w:left="0" w:hanging="2"/>
        <w:jc w:val="both"/>
        <w:rPr>
          <w:rFonts w:ascii="Arial Narrow" w:eastAsia="Arial Narrow" w:hAnsi="Arial Narrow" w:cs="Arial Narrow"/>
          <w:color w:val="FF0000"/>
        </w:rPr>
      </w:pPr>
    </w:p>
    <w:p w:rsidR="00DD5A6C" w:rsidRDefault="00DD5A6C">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DD5A6C" w:rsidRDefault="00DD5A6C">
      <w:pPr>
        <w:spacing w:line="360" w:lineRule="auto"/>
        <w:ind w:left="0" w:hanging="2"/>
        <w:jc w:val="both"/>
        <w:rPr>
          <w:rFonts w:ascii="Arial Narrow" w:eastAsia="Arial Narrow" w:hAnsi="Arial Narrow" w:cs="Arial Narrow"/>
          <w:color w:val="FF0000"/>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lastRenderedPageBreak/>
        <w:t xml:space="preserve"> I   UVJETI RADA</w:t>
      </w:r>
    </w:p>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1. Obilježje školskog prostora</w:t>
      </w: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ab/>
        <w:t xml:space="preserve">Područje se poklapa s područjem općine </w:t>
      </w:r>
      <w:proofErr w:type="spellStart"/>
      <w:r>
        <w:rPr>
          <w:rFonts w:ascii="Arial Narrow" w:eastAsia="Arial Narrow" w:hAnsi="Arial Narrow" w:cs="Arial Narrow"/>
        </w:rPr>
        <w:t>Bebrina</w:t>
      </w:r>
      <w:proofErr w:type="spellEnd"/>
      <w:r>
        <w:rPr>
          <w:rFonts w:ascii="Arial Narrow" w:eastAsia="Arial Narrow" w:hAnsi="Arial Narrow" w:cs="Arial Narrow"/>
        </w:rPr>
        <w:t xml:space="preserve"> koje obuhvaća 7 sela. Uvjeti za rad škole nisu se značajnije promijenili od prethodnih godina. Obrazovna struktura roditelja je niska pa većina učenika nema nikakve pomoći niti podrške kod kuće, a mnogi nesređeni obiteljski odnosi doprinose odgojnoj zapuštenosti što se odražava na rad škole i uspjeh učenika. Također, materijalno siromaštvo roditelja se odražava u radu škole. Zgrade u PŠ su iz 19. st., nemaju izolaciju pa su vlažne. Svake godine se ulažu znatna materijalna sredstva u uređenje i obnovu zgrada, ali već za godinu, dvije opet se isti radovi moraju izvoditi. Uvjeti za izvođenje nastave TZK u područnim školama su otežani jer nema dvorane pa se nastava održava u učionicama ili u dvorištu kad je toplo vrijeme. Rad u predmetnoj nastavi otežava putovanje učitelja (70%) i učenika (80%) naročito u izvođenju izborne nastave i izvannastavnih aktivnosti.</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color w:val="FF0000"/>
        </w:rPr>
        <w:tab/>
      </w:r>
      <w:r>
        <w:rPr>
          <w:rFonts w:ascii="Arial Narrow" w:eastAsia="Arial Narrow" w:hAnsi="Arial Narrow" w:cs="Arial Narrow"/>
        </w:rPr>
        <w:t xml:space="preserve">2. Materijalni uvjeti </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U ovoj školskoj godini Brodsko-posavska županija opremila je školu velikim umjetnim borom, božićnim ukrasima, opremom za kuhinju, klimom za MŠ, licencom za </w:t>
      </w:r>
      <w:proofErr w:type="spellStart"/>
      <w:r>
        <w:rPr>
          <w:rFonts w:ascii="Arial Narrow" w:eastAsia="Arial Narrow" w:hAnsi="Arial Narrow" w:cs="Arial Narrow"/>
        </w:rPr>
        <w:t>Wordwall</w:t>
      </w:r>
      <w:proofErr w:type="spellEnd"/>
      <w:r>
        <w:rPr>
          <w:rFonts w:ascii="Arial Narrow" w:eastAsia="Arial Narrow" w:hAnsi="Arial Narrow" w:cs="Arial Narrow"/>
        </w:rPr>
        <w:t xml:space="preserve"> u iznosu od 17 033 </w:t>
      </w:r>
      <w:r w:rsidR="00DD5A6C">
        <w:rPr>
          <w:rFonts w:ascii="Arial Narrow" w:eastAsia="Arial Narrow" w:hAnsi="Arial Narrow" w:cs="Arial Narrow"/>
        </w:rPr>
        <w:t>eura</w:t>
      </w:r>
      <w:r>
        <w:rPr>
          <w:rFonts w:ascii="Arial Narrow" w:eastAsia="Arial Narrow" w:hAnsi="Arial Narrow" w:cs="Arial Narrow"/>
        </w:rPr>
        <w:t xml:space="preserve">. PŠ Šumeće opremljena je kaminom na drva u iznosu od 805 </w:t>
      </w:r>
      <w:r w:rsidR="00DD5A6C">
        <w:rPr>
          <w:rFonts w:ascii="Arial Narrow" w:eastAsia="Arial Narrow" w:hAnsi="Arial Narrow" w:cs="Arial Narrow"/>
        </w:rPr>
        <w:t>eura</w:t>
      </w:r>
      <w:r>
        <w:rPr>
          <w:rFonts w:ascii="Arial Narrow" w:eastAsia="Arial Narrow" w:hAnsi="Arial Narrow" w:cs="Arial Narrow"/>
        </w:rPr>
        <w:t xml:space="preserve">. Ministarstvo znanosti i obrazovanja opremilo je knjižnicu </w:t>
      </w:r>
      <w:proofErr w:type="spellStart"/>
      <w:r>
        <w:rPr>
          <w:rFonts w:ascii="Arial Narrow" w:eastAsia="Arial Narrow" w:hAnsi="Arial Narrow" w:cs="Arial Narrow"/>
        </w:rPr>
        <w:t>lektirnim</w:t>
      </w:r>
      <w:proofErr w:type="spellEnd"/>
      <w:r>
        <w:rPr>
          <w:rFonts w:ascii="Arial Narrow" w:eastAsia="Arial Narrow" w:hAnsi="Arial Narrow" w:cs="Arial Narrow"/>
        </w:rPr>
        <w:t xml:space="preserve"> naslovima, školu higijenskim potrepštinama za učenice i ured psihologa testovima u iznosu od 4 701 </w:t>
      </w:r>
      <w:r w:rsidR="00DD5A6C">
        <w:rPr>
          <w:rFonts w:ascii="Arial Narrow" w:eastAsia="Arial Narrow" w:hAnsi="Arial Narrow" w:cs="Arial Narrow"/>
        </w:rPr>
        <w:t>eura</w:t>
      </w:r>
      <w:r>
        <w:rPr>
          <w:rFonts w:ascii="Arial Narrow" w:eastAsia="Arial Narrow" w:hAnsi="Arial Narrow" w:cs="Arial Narrow"/>
        </w:rPr>
        <w:t xml:space="preserve">. Škola je vlastitim sredstvima opremila školu s dva printera i posudama za hranu veće zapremnine u iznosu od 425 </w:t>
      </w:r>
      <w:r w:rsidR="00DD5A6C">
        <w:rPr>
          <w:rFonts w:ascii="Arial Narrow" w:eastAsia="Arial Narrow" w:hAnsi="Arial Narrow" w:cs="Arial Narrow"/>
        </w:rPr>
        <w:t>eura</w:t>
      </w:r>
      <w:r>
        <w:rPr>
          <w:rFonts w:ascii="Arial Narrow" w:eastAsia="Arial Narrow" w:hAnsi="Arial Narrow" w:cs="Arial Narrow"/>
        </w:rPr>
        <w:t xml:space="preserve">. Školi su također donirane knjige u iznosu od 207 </w:t>
      </w:r>
      <w:r w:rsidR="00DD5A6C">
        <w:rPr>
          <w:rFonts w:ascii="Arial Narrow" w:eastAsia="Arial Narrow" w:hAnsi="Arial Narrow" w:cs="Arial Narrow"/>
        </w:rPr>
        <w:t>eura</w:t>
      </w:r>
      <w:r>
        <w:rPr>
          <w:rFonts w:ascii="Arial Narrow" w:eastAsia="Arial Narrow" w:hAnsi="Arial Narrow" w:cs="Arial Narrow"/>
        </w:rPr>
        <w:t>.</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3. Učiteljski kadar i ostali djelatnici</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color w:val="FF0000"/>
        </w:rPr>
        <w:tab/>
      </w:r>
      <w:r>
        <w:rPr>
          <w:rFonts w:ascii="Arial Narrow" w:eastAsia="Arial Narrow" w:hAnsi="Arial Narrow" w:cs="Arial Narrow"/>
        </w:rPr>
        <w:t>U školskoj godini 2024./2025.. nestručno je bila zastupljena nastava iz geografije (18 sati) te iz fizike (9 sati).</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Svi su učitelji zaduženi prema uputama Ministarstva prosvjete i športa i prema pravilniku o normi te su im izdana rješenja. Ove školske godine imali smo tri pripravnice: Martinu Kožul (razredna nastava), Mateu Jurić (razredna nastava) i Magdalenu Bilić (stručni suradnik pedagog). Pripravnice Martina Kožul i Matea Jurić uspješno su položile stručne ispite.   </w:t>
      </w:r>
    </w:p>
    <w:p w:rsidR="0084428E" w:rsidRDefault="0084428E">
      <w:pPr>
        <w:pBdr>
          <w:top w:val="nil"/>
          <w:left w:val="nil"/>
          <w:bottom w:val="nil"/>
          <w:right w:val="nil"/>
          <w:between w:val="nil"/>
        </w:pBdr>
        <w:spacing w:line="360" w:lineRule="auto"/>
        <w:ind w:left="0" w:hanging="2"/>
        <w:jc w:val="both"/>
        <w:rPr>
          <w:rFonts w:ascii="Arial Narrow" w:eastAsia="Arial Narrow" w:hAnsi="Arial Narrow" w:cs="Arial Narrow"/>
        </w:rPr>
      </w:pPr>
    </w:p>
    <w:p w:rsidR="0084428E" w:rsidRDefault="0084428E">
      <w:pPr>
        <w:pBdr>
          <w:top w:val="nil"/>
          <w:left w:val="nil"/>
          <w:bottom w:val="nil"/>
          <w:right w:val="nil"/>
          <w:between w:val="nil"/>
        </w:pBdr>
        <w:spacing w:line="360" w:lineRule="auto"/>
        <w:ind w:left="0" w:hanging="2"/>
        <w:jc w:val="both"/>
        <w:rPr>
          <w:rFonts w:ascii="Arial Narrow" w:eastAsia="Arial Narrow" w:hAnsi="Arial Narrow" w:cs="Arial Narrow"/>
        </w:rPr>
      </w:pPr>
    </w:p>
    <w:p w:rsidR="0084428E" w:rsidRDefault="0084428E">
      <w:pPr>
        <w:pBdr>
          <w:top w:val="nil"/>
          <w:left w:val="nil"/>
          <w:bottom w:val="nil"/>
          <w:right w:val="nil"/>
          <w:between w:val="nil"/>
        </w:pBd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 xml:space="preserve"> II. ORGANIZACIJA RADA I GODIŠNJI KALENDAR RADA ŠKOLE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lastRenderedPageBreak/>
        <w:t xml:space="preserve">   1. ORGANIZACIJA RADA</w:t>
      </w:r>
    </w:p>
    <w:tbl>
      <w:tblPr>
        <w:tblStyle w:val="a"/>
        <w:tblW w:w="983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90"/>
        <w:gridCol w:w="1523"/>
        <w:gridCol w:w="1363"/>
        <w:gridCol w:w="1683"/>
        <w:gridCol w:w="1363"/>
        <w:gridCol w:w="1296"/>
        <w:gridCol w:w="1217"/>
      </w:tblGrid>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RAZREDNA</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NASTAVA</w:t>
            </w:r>
          </w:p>
        </w:tc>
        <w:tc>
          <w:tcPr>
            <w:tcW w:w="168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PREDMETNA</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NASTAVA</w:t>
            </w: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UKUPNO</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UKUPNO</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UČENIKA</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ODJELA</w:t>
            </w:r>
          </w:p>
        </w:tc>
        <w:tc>
          <w:tcPr>
            <w:tcW w:w="168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UČENIKA</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ODJELA</w:t>
            </w: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UČENIKA</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ODJELA</w:t>
            </w:r>
          </w:p>
        </w:tc>
      </w:tr>
      <w:tr w:rsidR="0084428E">
        <w:trPr>
          <w:trHeight w:val="1533"/>
        </w:trPr>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MŠ BEBRINA</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1. i 2.</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III – </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ČO 5</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i</w:t>
            </w:r>
            <w:proofErr w:type="spellEnd"/>
            <w:r>
              <w:rPr>
                <w:rFonts w:ascii="Arial Narrow" w:eastAsia="Arial Narrow" w:hAnsi="Arial Narrow" w:cs="Arial Narrow"/>
              </w:rPr>
              <w:t xml:space="preserve"> IV – </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KO 5</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168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 – 29</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VI – 28</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VII – 36</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VIII – 30</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123</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10</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PŠ BANOVCI</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1. i 2.SMJENA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i</w:t>
            </w:r>
            <w:proofErr w:type="spellEnd"/>
            <w:r>
              <w:rPr>
                <w:rFonts w:ascii="Arial Narrow" w:eastAsia="Arial Narrow" w:hAnsi="Arial Narrow" w:cs="Arial Narrow"/>
              </w:rPr>
              <w:t xml:space="preserve"> IV –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10</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II i III –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10</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20</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PŠ DUBOČAC</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1. 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I- II - III-IV</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8</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8</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PŠ</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KANIŽA</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1. i</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2.SMJENA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i</w:t>
            </w:r>
            <w:proofErr w:type="spellEnd"/>
            <w:r>
              <w:rPr>
                <w:rFonts w:ascii="Arial Narrow" w:eastAsia="Arial Narrow" w:hAnsi="Arial Narrow" w:cs="Arial Narrow"/>
              </w:rPr>
              <w:t xml:space="preserve"> II</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13</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ČO III - 8</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ČO IV - 6</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27</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PŠ</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KUTI</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1. 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I - II- III- IV</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7</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7</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PŠ</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ŠUMEĆE</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1. i          2.SMJENA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i</w:t>
            </w:r>
            <w:proofErr w:type="spellEnd"/>
            <w:r>
              <w:rPr>
                <w:rFonts w:ascii="Arial Narrow" w:eastAsia="Arial Narrow" w:hAnsi="Arial Narrow" w:cs="Arial Narrow"/>
              </w:rPr>
              <w:t xml:space="preserve"> II –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9</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III i IV –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10</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19</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PŠ</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ZBJEG</w:t>
            </w: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1. i 2.SMJENA</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i</w:t>
            </w:r>
            <w:proofErr w:type="spellEnd"/>
            <w:r>
              <w:rPr>
                <w:rFonts w:ascii="Arial Narrow" w:eastAsia="Arial Narrow" w:hAnsi="Arial Narrow" w:cs="Arial Narrow"/>
              </w:rPr>
              <w:t xml:space="preserve"> II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10</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III i IV –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10</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20</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r>
      <w:tr w:rsidR="0084428E">
        <w:tc>
          <w:tcPr>
            <w:tcW w:w="139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rPr>
              <w:t>UKUPNO</w:t>
            </w:r>
          </w:p>
        </w:tc>
        <w:tc>
          <w:tcPr>
            <w:tcW w:w="152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 ČO 11 KO</w:t>
            </w: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13</w:t>
            </w:r>
          </w:p>
        </w:tc>
        <w:tc>
          <w:tcPr>
            <w:tcW w:w="1683"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363"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8</w:t>
            </w:r>
          </w:p>
        </w:tc>
        <w:tc>
          <w:tcPr>
            <w:tcW w:w="129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234</w:t>
            </w:r>
          </w:p>
        </w:tc>
        <w:tc>
          <w:tcPr>
            <w:tcW w:w="121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21</w:t>
            </w:r>
          </w:p>
        </w:tc>
      </w:tr>
    </w:tbl>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DD5A6C" w:rsidRDefault="00DD5A6C">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lastRenderedPageBreak/>
        <w:t xml:space="preserve">2. GODIŠNJI KALENDAR RADA ŠKOLE </w:t>
      </w:r>
    </w:p>
    <w:tbl>
      <w:tblPr>
        <w:tblStyle w:val="a0"/>
        <w:tblW w:w="10118" w:type="dxa"/>
        <w:tblInd w:w="-27" w:type="dxa"/>
        <w:tblLayout w:type="fixed"/>
        <w:tblLook w:val="0000" w:firstRow="0" w:lastRow="0" w:firstColumn="0" w:lastColumn="0" w:noHBand="0" w:noVBand="0"/>
      </w:tblPr>
      <w:tblGrid>
        <w:gridCol w:w="1115"/>
        <w:gridCol w:w="840"/>
        <w:gridCol w:w="685"/>
        <w:gridCol w:w="839"/>
        <w:gridCol w:w="839"/>
        <w:gridCol w:w="712"/>
        <w:gridCol w:w="839"/>
        <w:gridCol w:w="4249"/>
      </w:tblGrid>
      <w:tr w:rsidR="0084428E">
        <w:trPr>
          <w:trHeight w:val="898"/>
        </w:trPr>
        <w:tc>
          <w:tcPr>
            <w:tcW w:w="1115" w:type="dxa"/>
            <w:tcBorders>
              <w:top w:val="single" w:sz="24" w:space="0" w:color="000000"/>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Obrazovno razdoblje</w:t>
            </w:r>
          </w:p>
        </w:tc>
        <w:tc>
          <w:tcPr>
            <w:tcW w:w="840" w:type="dxa"/>
            <w:tcBorders>
              <w:top w:val="single" w:sz="24" w:space="0" w:color="000000"/>
              <w:left w:val="nil"/>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Mjesec</w:t>
            </w:r>
          </w:p>
        </w:tc>
        <w:tc>
          <w:tcPr>
            <w:tcW w:w="685" w:type="dxa"/>
            <w:tcBorders>
              <w:top w:val="single" w:sz="24" w:space="0" w:color="000000"/>
              <w:left w:val="nil"/>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Radni dani</w:t>
            </w:r>
          </w:p>
        </w:tc>
        <w:tc>
          <w:tcPr>
            <w:tcW w:w="839" w:type="dxa"/>
            <w:tcBorders>
              <w:top w:val="single" w:sz="24" w:space="0" w:color="000000"/>
              <w:left w:val="nil"/>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Nastavni dani</w:t>
            </w:r>
          </w:p>
        </w:tc>
        <w:tc>
          <w:tcPr>
            <w:tcW w:w="839" w:type="dxa"/>
            <w:tcBorders>
              <w:top w:val="single" w:sz="24" w:space="0" w:color="000000"/>
              <w:left w:val="nil"/>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Blagdani i neradni dani</w:t>
            </w:r>
          </w:p>
        </w:tc>
        <w:tc>
          <w:tcPr>
            <w:tcW w:w="712" w:type="dxa"/>
            <w:tcBorders>
              <w:top w:val="single" w:sz="24" w:space="0" w:color="000000"/>
              <w:left w:val="nil"/>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Radni sati</w:t>
            </w:r>
          </w:p>
        </w:tc>
        <w:tc>
          <w:tcPr>
            <w:tcW w:w="839" w:type="dxa"/>
            <w:tcBorders>
              <w:top w:val="single" w:sz="24" w:space="0" w:color="000000"/>
              <w:left w:val="nil"/>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Nastavni sati</w:t>
            </w:r>
          </w:p>
        </w:tc>
        <w:tc>
          <w:tcPr>
            <w:tcW w:w="4249" w:type="dxa"/>
            <w:tcBorders>
              <w:top w:val="single" w:sz="24" w:space="0" w:color="000000"/>
              <w:left w:val="nil"/>
              <w:bottom w:val="single" w:sz="4" w:space="0" w:color="000000"/>
              <w:right w:val="single" w:sz="2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Obilježavanje: Dana škole, Dana Državnosti, drugih blagdana</w:t>
            </w:r>
          </w:p>
        </w:tc>
      </w:tr>
      <w:tr w:rsidR="0084428E">
        <w:trPr>
          <w:trHeight w:val="360"/>
        </w:trPr>
        <w:tc>
          <w:tcPr>
            <w:tcW w:w="10118" w:type="dxa"/>
            <w:gridSpan w:val="8"/>
            <w:tcBorders>
              <w:top w:val="single" w:sz="4" w:space="0" w:color="000000"/>
              <w:left w:val="single" w:sz="24" w:space="0" w:color="000000"/>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I. obrazovno razdoblje: 9. 9. 2024. - 13. 6. 2025.</w:t>
            </w:r>
          </w:p>
        </w:tc>
      </w:tr>
      <w:tr w:rsidR="0084428E">
        <w:trPr>
          <w:cantSplit/>
          <w:trHeight w:val="300"/>
        </w:trPr>
        <w:tc>
          <w:tcPr>
            <w:tcW w:w="1115" w:type="dxa"/>
            <w:vMerge w:val="restart"/>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I.</w:t>
            </w: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IX.</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21</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168</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128</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w:t>
            </w: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X.</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184</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184</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84428E">
            <w:pPr>
              <w:ind w:left="0" w:hanging="2"/>
              <w:jc w:val="both"/>
              <w:rPr>
                <w:rFonts w:ascii="Arial Narrow" w:eastAsia="Arial Narrow" w:hAnsi="Arial Narrow" w:cs="Arial Narrow"/>
              </w:rPr>
            </w:pP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XI.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19</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19</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152</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152</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1.XI. Svi sveti</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18.XI- Dan sjećanja na žrtve Domovinskog rata i Dan sjećanja na žrtvu Vukovara i </w:t>
            </w:r>
            <w:proofErr w:type="spellStart"/>
            <w:r>
              <w:rPr>
                <w:rFonts w:ascii="Arial Narrow" w:eastAsia="Arial Narrow" w:hAnsi="Arial Narrow" w:cs="Arial Narrow"/>
              </w:rPr>
              <w:t>Škabrnje</w:t>
            </w:r>
            <w:proofErr w:type="spellEnd"/>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XII.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7</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120</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25. XII. Božić, 26. XII. sv. Stjepan </w:t>
            </w:r>
          </w:p>
        </w:tc>
      </w:tr>
      <w:tr w:rsidR="0084428E">
        <w:trPr>
          <w:trHeight w:val="360"/>
        </w:trPr>
        <w:tc>
          <w:tcPr>
            <w:tcW w:w="10118" w:type="dxa"/>
            <w:gridSpan w:val="8"/>
            <w:tcBorders>
              <w:top w:val="single" w:sz="4" w:space="0" w:color="000000"/>
              <w:left w:val="single" w:sz="24" w:space="0" w:color="000000"/>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II. obrazovno razdoblje: 7. 1. 2025. - 13. 6. 2025.</w:t>
            </w:r>
          </w:p>
        </w:tc>
      </w:tr>
      <w:tr w:rsidR="0084428E">
        <w:trPr>
          <w:cantSplit/>
          <w:trHeight w:val="300"/>
        </w:trPr>
        <w:tc>
          <w:tcPr>
            <w:tcW w:w="1115" w:type="dxa"/>
            <w:vMerge w:val="restart"/>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II.</w:t>
            </w: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21</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19</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4</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168</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152</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 I. Nova godina, 6.I. Tri kralja</w:t>
            </w: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II.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5</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120</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24.II.-28.II. zimski odmor učenika</w:t>
            </w: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III. </w:t>
            </w:r>
          </w:p>
        </w:tc>
        <w:tc>
          <w:tcPr>
            <w:tcW w:w="685" w:type="dxa"/>
            <w:tcBorders>
              <w:top w:val="nil"/>
              <w:left w:val="single" w:sz="4" w:space="0" w:color="000000"/>
              <w:bottom w:val="single" w:sz="4" w:space="0" w:color="000000"/>
              <w:right w:val="single" w:sz="4"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21</w:t>
            </w:r>
          </w:p>
        </w:tc>
        <w:tc>
          <w:tcPr>
            <w:tcW w:w="839" w:type="dxa"/>
            <w:tcBorders>
              <w:top w:val="nil"/>
              <w:left w:val="single" w:sz="4" w:space="0" w:color="000000"/>
              <w:bottom w:val="single" w:sz="4" w:space="0" w:color="000000"/>
              <w:right w:val="single" w:sz="4"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21</w:t>
            </w:r>
          </w:p>
        </w:tc>
        <w:tc>
          <w:tcPr>
            <w:tcW w:w="839" w:type="dxa"/>
            <w:tcBorders>
              <w:top w:val="nil"/>
              <w:left w:val="single" w:sz="4" w:space="0" w:color="000000"/>
              <w:bottom w:val="single" w:sz="4" w:space="0" w:color="000000"/>
              <w:right w:val="single" w:sz="4"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712" w:type="dxa"/>
            <w:tcBorders>
              <w:top w:val="nil"/>
              <w:left w:val="single" w:sz="4" w:space="0" w:color="000000"/>
              <w:bottom w:val="single" w:sz="4" w:space="0" w:color="000000"/>
              <w:right w:val="single" w:sz="4"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168</w:t>
            </w:r>
          </w:p>
        </w:tc>
        <w:tc>
          <w:tcPr>
            <w:tcW w:w="839" w:type="dxa"/>
            <w:tcBorders>
              <w:top w:val="nil"/>
              <w:left w:val="single" w:sz="4" w:space="0" w:color="000000"/>
              <w:bottom w:val="single" w:sz="4" w:space="0" w:color="000000"/>
              <w:right w:val="single" w:sz="4"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168</w:t>
            </w:r>
          </w:p>
        </w:tc>
        <w:tc>
          <w:tcPr>
            <w:tcW w:w="4249" w:type="dxa"/>
            <w:tcBorders>
              <w:top w:val="nil"/>
              <w:left w:val="single" w:sz="4" w:space="0" w:color="000000"/>
              <w:bottom w:val="single" w:sz="4" w:space="0" w:color="000000"/>
              <w:right w:val="single" w:sz="24" w:space="0" w:color="000000"/>
            </w:tcBorders>
          </w:tcPr>
          <w:p w:rsidR="0084428E" w:rsidRDefault="0084428E">
            <w:pPr>
              <w:ind w:left="0" w:hanging="2"/>
              <w:jc w:val="both"/>
              <w:rPr>
                <w:rFonts w:ascii="Arial Narrow" w:eastAsia="Arial Narrow" w:hAnsi="Arial Narrow" w:cs="Arial Narrow"/>
              </w:rPr>
            </w:pPr>
          </w:p>
        </w:tc>
      </w:tr>
      <w:tr w:rsidR="0084428E">
        <w:trPr>
          <w:cantSplit/>
          <w:trHeight w:val="283"/>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9003" w:type="dxa"/>
            <w:gridSpan w:val="7"/>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Proljetni odmor učenika 17. IV. - 21. IV. </w:t>
            </w: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IV.</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21</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18</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4</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168</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144</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20.IV. Uskrs, 21. IV. Uskrsni ponedjeljak, 30. IV. Dan škole</w:t>
            </w: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V.</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160</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1.V. Praznik rada,  30.V. Dan državnosti, </w:t>
            </w:r>
          </w:p>
        </w:tc>
      </w:tr>
      <w:tr w:rsidR="0084428E">
        <w:trPr>
          <w:cantSplit/>
          <w:trHeight w:val="300"/>
        </w:trPr>
        <w:tc>
          <w:tcPr>
            <w:tcW w:w="1115" w:type="dxa"/>
            <w:vMerge/>
            <w:tcBorders>
              <w:top w:val="nil"/>
              <w:left w:val="single" w:sz="24" w:space="0" w:color="000000"/>
              <w:bottom w:val="single" w:sz="4" w:space="0" w:color="000000"/>
              <w:right w:val="single" w:sz="4" w:space="0" w:color="000000"/>
            </w:tcBorders>
            <w:tcMar>
              <w:top w:w="19" w:type="dxa"/>
              <w:left w:w="19" w:type="dxa"/>
              <w:bottom w:w="0" w:type="dxa"/>
              <w:right w:w="19" w:type="dxa"/>
            </w:tcMar>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VI.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160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80</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19.  VI. Tijelovo, 22. VI. Dan antifašističke borbe</w:t>
            </w:r>
          </w:p>
        </w:tc>
      </w:tr>
      <w:tr w:rsidR="0084428E">
        <w:trPr>
          <w:trHeight w:val="300"/>
        </w:trPr>
        <w:tc>
          <w:tcPr>
            <w:tcW w:w="1115" w:type="dxa"/>
            <w:tcBorders>
              <w:top w:val="nil"/>
              <w:left w:val="single" w:sz="24" w:space="0" w:color="000000"/>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color w:val="FF0000"/>
              </w:rPr>
            </w:pPr>
            <w:r>
              <w:rPr>
                <w:rFonts w:ascii="Arial Narrow" w:eastAsia="Arial Narrow" w:hAnsi="Arial Narrow" w:cs="Arial Narrow"/>
                <w:color w:val="FF0000"/>
              </w:rPr>
              <w:t> </w:t>
            </w: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VII.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184</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w:t>
            </w:r>
          </w:p>
        </w:tc>
      </w:tr>
      <w:tr w:rsidR="0084428E">
        <w:trPr>
          <w:trHeight w:val="300"/>
        </w:trPr>
        <w:tc>
          <w:tcPr>
            <w:tcW w:w="1115" w:type="dxa"/>
            <w:tcBorders>
              <w:top w:val="nil"/>
              <w:left w:val="single" w:sz="24" w:space="0" w:color="000000"/>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color w:val="FF0000"/>
              </w:rPr>
            </w:pPr>
            <w:r>
              <w:rPr>
                <w:rFonts w:ascii="Arial Narrow" w:eastAsia="Arial Narrow" w:hAnsi="Arial Narrow" w:cs="Arial Narrow"/>
                <w:color w:val="FF0000"/>
              </w:rPr>
              <w:t> </w:t>
            </w:r>
          </w:p>
        </w:tc>
        <w:tc>
          <w:tcPr>
            <w:tcW w:w="840"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VIII.</w:t>
            </w:r>
          </w:p>
        </w:tc>
        <w:tc>
          <w:tcPr>
            <w:tcW w:w="685"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19</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w:t>
            </w:r>
          </w:p>
        </w:tc>
        <w:tc>
          <w:tcPr>
            <w:tcW w:w="712"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152</w:t>
            </w:r>
          </w:p>
        </w:tc>
        <w:tc>
          <w:tcPr>
            <w:tcW w:w="839" w:type="dxa"/>
            <w:tcBorders>
              <w:top w:val="nil"/>
              <w:left w:val="nil"/>
              <w:bottom w:val="single" w:sz="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0 </w:t>
            </w:r>
          </w:p>
        </w:tc>
        <w:tc>
          <w:tcPr>
            <w:tcW w:w="4249" w:type="dxa"/>
            <w:tcBorders>
              <w:top w:val="nil"/>
              <w:left w:val="nil"/>
              <w:bottom w:val="single" w:sz="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5.VIII.Dan pobjede i domovinske zahvalnosti, Dan hrvatskih branitelja </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15. VIII. Velika Gospa</w:t>
            </w:r>
          </w:p>
        </w:tc>
      </w:tr>
      <w:tr w:rsidR="0084428E">
        <w:trPr>
          <w:trHeight w:val="315"/>
        </w:trPr>
        <w:tc>
          <w:tcPr>
            <w:tcW w:w="1115" w:type="dxa"/>
            <w:tcBorders>
              <w:top w:val="nil"/>
              <w:left w:val="single" w:sz="24" w:space="0" w:color="000000"/>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UKUPNO</w:t>
            </w:r>
          </w:p>
        </w:tc>
        <w:tc>
          <w:tcPr>
            <w:tcW w:w="840" w:type="dxa"/>
            <w:tcBorders>
              <w:top w:val="nil"/>
              <w:left w:val="nil"/>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w:t>
            </w:r>
          </w:p>
        </w:tc>
        <w:tc>
          <w:tcPr>
            <w:tcW w:w="685" w:type="dxa"/>
            <w:tcBorders>
              <w:top w:val="nil"/>
              <w:left w:val="nil"/>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248</w:t>
            </w:r>
          </w:p>
        </w:tc>
        <w:tc>
          <w:tcPr>
            <w:tcW w:w="839" w:type="dxa"/>
            <w:tcBorders>
              <w:top w:val="nil"/>
              <w:left w:val="nil"/>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176</w:t>
            </w:r>
          </w:p>
        </w:tc>
        <w:tc>
          <w:tcPr>
            <w:tcW w:w="839" w:type="dxa"/>
            <w:tcBorders>
              <w:top w:val="nil"/>
              <w:left w:val="nil"/>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27</w:t>
            </w:r>
          </w:p>
        </w:tc>
        <w:tc>
          <w:tcPr>
            <w:tcW w:w="712" w:type="dxa"/>
            <w:tcBorders>
              <w:top w:val="nil"/>
              <w:left w:val="nil"/>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1984</w:t>
            </w:r>
          </w:p>
        </w:tc>
        <w:tc>
          <w:tcPr>
            <w:tcW w:w="839" w:type="dxa"/>
            <w:tcBorders>
              <w:top w:val="nil"/>
              <w:left w:val="nil"/>
              <w:bottom w:val="single" w:sz="24" w:space="0" w:color="000000"/>
              <w:right w:val="single" w:sz="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1408</w:t>
            </w:r>
          </w:p>
        </w:tc>
        <w:tc>
          <w:tcPr>
            <w:tcW w:w="4249" w:type="dxa"/>
            <w:tcBorders>
              <w:top w:val="nil"/>
              <w:left w:val="nil"/>
              <w:bottom w:val="single" w:sz="24" w:space="0" w:color="000000"/>
              <w:right w:val="single" w:sz="24" w:space="0" w:color="000000"/>
            </w:tcBorders>
            <w:tcMar>
              <w:top w:w="19" w:type="dxa"/>
              <w:left w:w="19" w:type="dxa"/>
              <w:bottom w:w="0" w:type="dxa"/>
              <w:right w:w="19" w:type="dxa"/>
            </w:tcMar>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w:t>
            </w:r>
          </w:p>
        </w:tc>
      </w:tr>
    </w:tbl>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Ostvareno je 176 nastavnih dana u školskoj godini 2024./ 2025.</w:t>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III. KULTURNA I JAVNA DJELATNOST ŠKOLE</w:t>
      </w:r>
    </w:p>
    <w:p w:rsidR="0084428E" w:rsidRDefault="0084428E">
      <w:pPr>
        <w:spacing w:line="360" w:lineRule="auto"/>
        <w:ind w:left="0" w:hanging="2"/>
        <w:jc w:val="both"/>
        <w:rPr>
          <w:rFonts w:ascii="Arial Narrow" w:eastAsia="Arial Narrow" w:hAnsi="Arial Narrow" w:cs="Arial Narrow"/>
        </w:rPr>
      </w:pPr>
    </w:p>
    <w:tbl>
      <w:tblPr>
        <w:tblStyle w:val="a1"/>
        <w:tblW w:w="982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5"/>
        <w:gridCol w:w="1680"/>
        <w:gridCol w:w="2850"/>
        <w:gridCol w:w="2850"/>
      </w:tblGrid>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SADRŽAJ</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BR. UČENIKA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OBLIK MANIFESTACIJE</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NOSITELJ AKTIVNOSTI</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PROJEKT ˝Za sigurno i poticajno okruženje˝ UNICEF</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Izrada razrednih pravila, provođenje radionica na satu razrednika</w:t>
            </w:r>
          </w:p>
          <w:p w:rsidR="0084428E" w:rsidRDefault="0084428E">
            <w:pPr>
              <w:ind w:left="0" w:hanging="2"/>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razrednici PN i RN</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učenici </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POZDRAV JESENI</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111</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Obilazak uređenih vidikovaca i parkova na području općine </w:t>
            </w:r>
            <w:proofErr w:type="spellStart"/>
            <w:r>
              <w:rPr>
                <w:rFonts w:ascii="Arial Narrow" w:eastAsia="Arial Narrow" w:hAnsi="Arial Narrow" w:cs="Arial Narrow"/>
              </w:rPr>
              <w:t>Bebrine</w:t>
            </w:r>
            <w:proofErr w:type="spellEnd"/>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-učitelji i učenici RN</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UDRUGA LOCO MOTO</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36</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Predavanje udruge </w:t>
            </w:r>
            <w:proofErr w:type="spellStart"/>
            <w:r>
              <w:rPr>
                <w:rFonts w:ascii="Arial Narrow" w:eastAsia="Arial Narrow" w:hAnsi="Arial Narrow" w:cs="Arial Narrow"/>
              </w:rPr>
              <w:t>Loco</w:t>
            </w:r>
            <w:proofErr w:type="spellEnd"/>
            <w:r>
              <w:rPr>
                <w:rFonts w:ascii="Arial Narrow" w:eastAsia="Arial Narrow" w:hAnsi="Arial Narrow" w:cs="Arial Narrow"/>
              </w:rPr>
              <w:t xml:space="preserve"> moto</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razrednici i učenici 7. razreda</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RUŽIČASTI LISTOPAD</w:t>
            </w:r>
          </w:p>
        </w:tc>
        <w:tc>
          <w:tcPr>
            <w:tcW w:w="1680" w:type="dxa"/>
            <w:tcBorders>
              <w:top w:val="single" w:sz="6" w:space="0" w:color="000000"/>
              <w:left w:val="single" w:sz="6" w:space="0" w:color="000000"/>
              <w:bottom w:val="single" w:sz="6" w:space="0" w:color="000000"/>
              <w:right w:val="single" w:sz="6" w:space="0" w:color="000000"/>
            </w:tcBorders>
          </w:tcPr>
          <w:p w:rsidR="0084428E" w:rsidRDefault="0084428E">
            <w:pPr>
              <w:ind w:left="0" w:hanging="2"/>
              <w:jc w:val="both"/>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Provedba projekta “Mama nisi sama”, digitalna izrada </w:t>
            </w:r>
            <w:r>
              <w:rPr>
                <w:rFonts w:ascii="Arial Narrow" w:eastAsia="Arial Narrow" w:hAnsi="Arial Narrow" w:cs="Arial Narrow"/>
              </w:rPr>
              <w:lastRenderedPageBreak/>
              <w:t>Ružičaste vrpce, snimanje i montaža videozapisa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lastRenderedPageBreak/>
              <w:t xml:space="preserve">- I. </w:t>
            </w:r>
            <w:proofErr w:type="spellStart"/>
            <w:r>
              <w:rPr>
                <w:rFonts w:ascii="Arial Narrow" w:eastAsia="Arial Narrow" w:hAnsi="Arial Narrow" w:cs="Arial Narrow"/>
              </w:rPr>
              <w:t>Katinić</w:t>
            </w:r>
            <w:proofErr w:type="spellEnd"/>
            <w:r>
              <w:rPr>
                <w:rFonts w:ascii="Arial Narrow" w:eastAsia="Arial Narrow" w:hAnsi="Arial Narrow" w:cs="Arial Narrow"/>
              </w:rPr>
              <w:t>, učenici PN</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MJESEC HRVATSKE KNJIGE</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111</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Susret s književnicom Jadrankom Čunčić </w:t>
            </w:r>
            <w:proofErr w:type="spellStart"/>
            <w:r>
              <w:rPr>
                <w:rFonts w:ascii="Arial Narrow" w:eastAsia="Arial Narrow" w:hAnsi="Arial Narrow" w:cs="Arial Narrow"/>
              </w:rPr>
              <w:t>Bandov</w:t>
            </w:r>
            <w:proofErr w:type="spellEnd"/>
            <w:r>
              <w:rPr>
                <w:rFonts w:ascii="Arial Narrow" w:eastAsia="Arial Narrow" w:hAnsi="Arial Narrow" w:cs="Arial Narrow"/>
              </w:rPr>
              <w:t xml:space="preserve"> koja je izvela lutkarsku predstavu “Šale, trice, </w:t>
            </w:r>
            <w:proofErr w:type="spellStart"/>
            <w:r>
              <w:rPr>
                <w:rFonts w:ascii="Arial Narrow" w:eastAsia="Arial Narrow" w:hAnsi="Arial Narrow" w:cs="Arial Narrow"/>
              </w:rPr>
              <w:t>zvrndalice</w:t>
            </w:r>
            <w:proofErr w:type="spellEnd"/>
            <w:r>
              <w:rPr>
                <w:rFonts w:ascii="Arial Narrow" w:eastAsia="Arial Narrow" w:hAnsi="Arial Narrow" w:cs="Arial Narrow"/>
              </w:rPr>
              <w:t>”</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književnica Jadranka Čunčić </w:t>
            </w:r>
            <w:proofErr w:type="spellStart"/>
            <w:r>
              <w:rPr>
                <w:rFonts w:ascii="Arial Narrow" w:eastAsia="Arial Narrow" w:hAnsi="Arial Narrow" w:cs="Arial Narrow"/>
              </w:rPr>
              <w:t>Bandov</w:t>
            </w:r>
            <w:proofErr w:type="spellEnd"/>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učitelji i učenici RN</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DANI KRUHA</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111</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Priprema i konzumacija pekarskih proizvoda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-učitelji i učenici PN</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-roditelji</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ŠKOLSKI PREVENTIVNI PROGRAM </w:t>
            </w:r>
          </w:p>
          <w:p w:rsidR="0084428E" w:rsidRDefault="0084428E">
            <w:pPr>
              <w:ind w:left="0" w:hanging="2"/>
              <w:rPr>
                <w:rFonts w:ascii="Arial Narrow" w:eastAsia="Arial Narrow" w:hAnsi="Arial Narrow" w:cs="Arial Narrow"/>
              </w:rPr>
            </w:pPr>
          </w:p>
          <w:p w:rsidR="0084428E" w:rsidRDefault="00BB1687">
            <w:pPr>
              <w:ind w:left="0" w:hanging="2"/>
              <w:rPr>
                <w:rFonts w:ascii="Arial Narrow" w:eastAsia="Arial Narrow" w:hAnsi="Arial Narrow" w:cs="Arial Narrow"/>
              </w:rPr>
            </w:pPr>
            <w:r>
              <w:rPr>
                <w:rFonts w:ascii="Arial Narrow" w:eastAsia="Arial Narrow" w:hAnsi="Arial Narrow" w:cs="Arial Narrow"/>
              </w:rPr>
              <w:t>MJESEC BORBE PROTIV OVISNOSTI</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111</w:t>
            </w: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122</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ŠPP “Sigurno uz prugu”</w:t>
            </w:r>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Predavanja MUP-a </w:t>
            </w:r>
          </w:p>
          <w:p w:rsidR="0084428E" w:rsidRDefault="00BB1687">
            <w:pPr>
              <w:ind w:left="0" w:hanging="2"/>
              <w:rPr>
                <w:rFonts w:ascii="Arial Narrow" w:eastAsia="Arial Narrow" w:hAnsi="Arial Narrow" w:cs="Arial Narrow"/>
              </w:rPr>
            </w:pPr>
            <w:r>
              <w:rPr>
                <w:rFonts w:ascii="Arial Narrow" w:eastAsia="Arial Narrow" w:hAnsi="Arial Narrow" w:cs="Arial Narrow"/>
              </w:rPr>
              <w:t>“Pinokio ide u pješačku školu” - MUP</w:t>
            </w:r>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“Projekt prevencije i zlouporabe alkohola” - I. </w:t>
            </w:r>
            <w:proofErr w:type="spellStart"/>
            <w:r>
              <w:rPr>
                <w:rFonts w:ascii="Arial Narrow" w:eastAsia="Arial Narrow" w:hAnsi="Arial Narrow" w:cs="Arial Narrow"/>
              </w:rPr>
              <w:t>Held</w:t>
            </w:r>
            <w:proofErr w:type="spellEnd"/>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“Pubertet i promjene” - D. </w:t>
            </w:r>
            <w:proofErr w:type="spellStart"/>
            <w:r>
              <w:rPr>
                <w:rFonts w:ascii="Arial Narrow" w:eastAsia="Arial Narrow" w:hAnsi="Arial Narrow" w:cs="Arial Narrow"/>
              </w:rPr>
              <w:t>Vrbanjac</w:t>
            </w:r>
            <w:proofErr w:type="spellEnd"/>
          </w:p>
          <w:p w:rsidR="0084428E" w:rsidRDefault="0084428E">
            <w:pPr>
              <w:ind w:left="0" w:hanging="2"/>
              <w:rPr>
                <w:rFonts w:ascii="Arial Narrow" w:eastAsia="Arial Narrow" w:hAnsi="Arial Narrow" w:cs="Arial Narrow"/>
              </w:rPr>
            </w:pPr>
          </w:p>
          <w:p w:rsidR="0084428E" w:rsidRDefault="0084428E">
            <w:pPr>
              <w:ind w:left="0" w:hanging="2"/>
              <w:rPr>
                <w:rFonts w:ascii="Arial Narrow" w:eastAsia="Arial Narrow" w:hAnsi="Arial Narrow" w:cs="Arial Narrow"/>
              </w:rPr>
            </w:pPr>
          </w:p>
          <w:p w:rsidR="0084428E" w:rsidRDefault="00BB1687">
            <w:pPr>
              <w:ind w:left="0" w:hanging="2"/>
              <w:rPr>
                <w:rFonts w:ascii="Arial Narrow" w:eastAsia="Arial Narrow" w:hAnsi="Arial Narrow" w:cs="Arial Narrow"/>
              </w:rPr>
            </w:pPr>
            <w:r>
              <w:rPr>
                <w:rFonts w:ascii="Arial Narrow" w:eastAsia="Arial Narrow" w:hAnsi="Arial Narrow" w:cs="Arial Narrow"/>
              </w:rPr>
              <w:t>Radionica stručnih suradnica pedagoginje, pedagoginje-pripravnice i psihologinje: “Stereotipi, predrasude i diskriminacija”, “Briga o mentalnom zdravlju”</w:t>
            </w:r>
          </w:p>
          <w:p w:rsidR="0084428E" w:rsidRDefault="00BB1687">
            <w:pPr>
              <w:ind w:left="0" w:hanging="2"/>
              <w:rPr>
                <w:rFonts w:ascii="Arial Narrow" w:eastAsia="Arial Narrow" w:hAnsi="Arial Narrow" w:cs="Arial Narrow"/>
              </w:rPr>
            </w:pPr>
            <w:r>
              <w:rPr>
                <w:rFonts w:ascii="Arial Narrow" w:eastAsia="Arial Narrow" w:hAnsi="Arial Narrow" w:cs="Arial Narrow"/>
              </w:rPr>
              <w:t>“Ovisnost o alkoholu i cigaretama”,</w:t>
            </w:r>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 “Od droge do ekrana”, “Opijati i nove droge” </w:t>
            </w:r>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“Projekt prevencije i zlouporabe alkohola” Irena </w:t>
            </w:r>
            <w:proofErr w:type="spellStart"/>
            <w:r>
              <w:rPr>
                <w:rFonts w:ascii="Arial Narrow" w:eastAsia="Arial Narrow" w:hAnsi="Arial Narrow" w:cs="Arial Narrow"/>
              </w:rPr>
              <w:t>Held</w:t>
            </w:r>
            <w:proofErr w:type="spellEnd"/>
          </w:p>
          <w:p w:rsidR="0084428E" w:rsidRDefault="00BB1687">
            <w:pPr>
              <w:ind w:left="0" w:hanging="2"/>
              <w:rPr>
                <w:rFonts w:ascii="Arial Narrow" w:eastAsia="Arial Narrow" w:hAnsi="Arial Narrow" w:cs="Arial Narrow"/>
              </w:rPr>
            </w:pPr>
            <w:r>
              <w:rPr>
                <w:rFonts w:ascii="Arial Narrow" w:eastAsia="Arial Narrow" w:hAnsi="Arial Narrow" w:cs="Arial Narrow"/>
              </w:rPr>
              <w:t>“Prevencija nasilja među djecom i mladima u školi”</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-pedagoginja, pedagoginja-pripravnica,  psihologinja</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učiteljica likovne kulture</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razrednici i učitelji PN</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učenici</w:t>
            </w:r>
          </w:p>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djelatnici MUP-a </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Tamara </w:t>
            </w:r>
            <w:proofErr w:type="spellStart"/>
            <w:r>
              <w:rPr>
                <w:rFonts w:ascii="Arial Narrow" w:eastAsia="Arial Narrow" w:hAnsi="Arial Narrow" w:cs="Arial Narrow"/>
              </w:rPr>
              <w:t>Brezičević</w:t>
            </w:r>
            <w:proofErr w:type="spellEnd"/>
            <w:r>
              <w:rPr>
                <w:rFonts w:ascii="Arial Narrow" w:eastAsia="Arial Narrow" w:hAnsi="Arial Narrow" w:cs="Arial Narrow"/>
              </w:rPr>
              <w:t>, HZJZ</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Služba za školsku i adolescentnu medicinu</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Obiteljski centar: Lidija </w:t>
            </w:r>
            <w:proofErr w:type="spellStart"/>
            <w:r>
              <w:rPr>
                <w:rFonts w:ascii="Arial Narrow" w:eastAsia="Arial Narrow" w:hAnsi="Arial Narrow" w:cs="Arial Narrow"/>
              </w:rPr>
              <w:t>Kućinski</w:t>
            </w:r>
            <w:proofErr w:type="spellEnd"/>
            <w:r>
              <w:rPr>
                <w:rFonts w:ascii="Arial Narrow" w:eastAsia="Arial Narrow" w:hAnsi="Arial Narrow" w:cs="Arial Narrow"/>
              </w:rPr>
              <w:t xml:space="preserve"> </w:t>
            </w:r>
            <w:proofErr w:type="spellStart"/>
            <w:r>
              <w:rPr>
                <w:rFonts w:ascii="Arial Narrow" w:eastAsia="Arial Narrow" w:hAnsi="Arial Narrow" w:cs="Arial Narrow"/>
              </w:rPr>
              <w:t>Fogadić</w:t>
            </w:r>
            <w:proofErr w:type="spellEnd"/>
            <w:r>
              <w:rPr>
                <w:rFonts w:ascii="Arial Narrow" w:eastAsia="Arial Narrow" w:hAnsi="Arial Narrow" w:cs="Arial Narrow"/>
              </w:rPr>
              <w:t>, Božica Galić</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SVJETSKI DAN DIJABETESA</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123</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Predavanje udruge “Brodski slatkiši”</w:t>
            </w:r>
          </w:p>
          <w:p w:rsidR="0084428E" w:rsidRDefault="00BB1687">
            <w:pPr>
              <w:ind w:left="0" w:hanging="2"/>
              <w:rPr>
                <w:rFonts w:ascii="Arial Narrow" w:eastAsia="Arial Narrow" w:hAnsi="Arial Narrow" w:cs="Arial Narrow"/>
              </w:rPr>
            </w:pPr>
            <w:r>
              <w:rPr>
                <w:rFonts w:ascii="Arial Narrow" w:eastAsia="Arial Narrow" w:hAnsi="Arial Narrow" w:cs="Arial Narrow"/>
              </w:rPr>
              <w:t>Nošenje majica plave boje u znak podrške; zajedničko fotografiranje, izrada prigodnih plakata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djelatnici škole</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učitelji i učenici RN i PN</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DAN SJEĆANJA NA VUKOVAR</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Paljenje lampiona ispred škola, prigodni plakati i panoi</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učitelji RN i PN</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učenici</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BLAGDAN  </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SVETI NIKOLA    </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Prigodni programi i podjela darova</w:t>
            </w:r>
          </w:p>
          <w:p w:rsidR="0084428E" w:rsidRDefault="0084428E">
            <w:pPr>
              <w:ind w:left="0" w:hanging="2"/>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razrednici RN</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roditelji</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OBILJEŽAVANJE BOŽIĆNIH BLAGDANA</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Prigodni programi, kićenje bora i ukrašavanje škole, izrada božićnih ukrasa, božićne pjesme, božićni sajam</w:t>
            </w:r>
          </w:p>
          <w:p w:rsidR="0084428E" w:rsidRDefault="0084428E">
            <w:pPr>
              <w:ind w:left="0" w:hanging="2"/>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lastRenderedPageBreak/>
              <w:t>- pedagoginja, psihologinja, knjižničarka, vjeroučiteljica</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grupe INE s voditeljima</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učitelji RN i PN, svi učenici</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roditelji</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POSJET MAĐIONIČARA</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111</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Mađioničar Luka Vidović održao je predstavu za učenike razredne nastave pod nazivom “Četiri čarobne riječi”</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-učitelji i učenici RN</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MEĐUNARODNI DAN SJEĆANJA NA ŽRTVE HOLOKAUSTA</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123</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Razgovor o Holokaustu, izrada prigodnih plakata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 učitelj povijesti Damir </w:t>
            </w:r>
            <w:proofErr w:type="spellStart"/>
            <w:r>
              <w:rPr>
                <w:rFonts w:ascii="Arial Narrow" w:eastAsia="Arial Narrow" w:hAnsi="Arial Narrow" w:cs="Arial Narrow"/>
              </w:rPr>
              <w:t>Marunica</w:t>
            </w:r>
            <w:proofErr w:type="spellEnd"/>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učenici PN</w:t>
            </w:r>
          </w:p>
        </w:tc>
      </w:tr>
      <w:tr w:rsidR="0084428E">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VALENTINOVO</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Foto kutak u školi, obilježavanje po područnim školama, darivanje “Tajni prijatelj” između učenika i učitelja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učiteljica likovne kulture</w:t>
            </w:r>
          </w:p>
          <w:p w:rsidR="0084428E" w:rsidRDefault="00BB1687">
            <w:pPr>
              <w:ind w:left="0" w:hanging="2"/>
              <w:rPr>
                <w:rFonts w:ascii="Arial Narrow" w:eastAsia="Arial Narrow" w:hAnsi="Arial Narrow" w:cs="Arial Narrow"/>
              </w:rPr>
            </w:pPr>
            <w:r>
              <w:rPr>
                <w:rFonts w:ascii="Arial Narrow" w:eastAsia="Arial Narrow" w:hAnsi="Arial Narrow" w:cs="Arial Narrow"/>
              </w:rPr>
              <w:t>- pedagoginja</w:t>
            </w:r>
          </w:p>
          <w:p w:rsidR="0084428E" w:rsidRDefault="00BB1687">
            <w:pPr>
              <w:ind w:left="0" w:hanging="2"/>
              <w:rPr>
                <w:rFonts w:ascii="Arial Narrow" w:eastAsia="Arial Narrow" w:hAnsi="Arial Narrow" w:cs="Arial Narrow"/>
              </w:rPr>
            </w:pPr>
            <w:r>
              <w:rPr>
                <w:rFonts w:ascii="Arial Narrow" w:eastAsia="Arial Narrow" w:hAnsi="Arial Narrow" w:cs="Arial Narrow"/>
              </w:rPr>
              <w:t>-učitelji RN i PN</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MASKENBAL</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Maskiranje po učionicama, poklade u mjestu, odabir najbolje maske</w:t>
            </w:r>
          </w:p>
          <w:p w:rsidR="0084428E" w:rsidRDefault="0084428E">
            <w:pPr>
              <w:ind w:left="0" w:hanging="2"/>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svi učitelji RN, PN</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učenici</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OBILJEŽAVANJE SVJETSKOG DANA OSOBA S DOWN SINDROMOM</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Učenici oblače čarape različitih boja, fotografiranje</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numPr>
                <w:ilvl w:val="0"/>
                <w:numId w:val="6"/>
              </w:numPr>
              <w:ind w:left="0" w:hanging="2"/>
              <w:jc w:val="both"/>
              <w:rPr>
                <w:rFonts w:ascii="Arial Narrow" w:eastAsia="Arial Narrow" w:hAnsi="Arial Narrow" w:cs="Arial Narrow"/>
              </w:rPr>
            </w:pPr>
            <w:r>
              <w:rPr>
                <w:rFonts w:ascii="Arial Narrow" w:eastAsia="Arial Narrow" w:hAnsi="Arial Narrow" w:cs="Arial Narrow"/>
              </w:rPr>
              <w:t>svi učitelji RN, PN</w:t>
            </w:r>
          </w:p>
          <w:p w:rsidR="0084428E" w:rsidRDefault="00BB1687">
            <w:pPr>
              <w:numPr>
                <w:ilvl w:val="0"/>
                <w:numId w:val="6"/>
              </w:numPr>
              <w:ind w:left="0" w:hanging="2"/>
              <w:jc w:val="both"/>
              <w:rPr>
                <w:rFonts w:ascii="Arial Narrow" w:eastAsia="Arial Narrow" w:hAnsi="Arial Narrow" w:cs="Arial Narrow"/>
              </w:rPr>
            </w:pPr>
            <w:r>
              <w:rPr>
                <w:rFonts w:ascii="Arial Narrow" w:eastAsia="Arial Narrow" w:hAnsi="Arial Narrow" w:cs="Arial Narrow"/>
              </w:rPr>
              <w:t>učenici</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VOLONTERSKE AKCIJE ŠKOLSKOG VOLONTERSKOG KLUBA „VOLONTERI DOBROG SRCA“</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Prikupljanje prehrambenih proizvoda za Pučku kuhinju Slavonski Brod</w:t>
            </w:r>
          </w:p>
          <w:p w:rsidR="0084428E" w:rsidRDefault="0084428E">
            <w:pPr>
              <w:ind w:left="0" w:hanging="2"/>
              <w:rPr>
                <w:rFonts w:ascii="Arial Narrow" w:eastAsia="Arial Narrow" w:hAnsi="Arial Narrow" w:cs="Arial Narrow"/>
              </w:rPr>
            </w:pPr>
          </w:p>
          <w:p w:rsidR="0084428E" w:rsidRDefault="00BB1687">
            <w:pPr>
              <w:ind w:left="0" w:hanging="2"/>
              <w:rPr>
                <w:rFonts w:ascii="Arial Narrow" w:eastAsia="Arial Narrow" w:hAnsi="Arial Narrow" w:cs="Arial Narrow"/>
              </w:rPr>
            </w:pPr>
            <w:r>
              <w:rPr>
                <w:rFonts w:ascii="Arial Narrow" w:eastAsia="Arial Narrow" w:hAnsi="Arial Narrow" w:cs="Arial Narrow"/>
              </w:rPr>
              <w:t>Prikupljanje hrane i potrepština za udrugu “Srce za šapice”</w:t>
            </w:r>
          </w:p>
          <w:p w:rsidR="0084428E" w:rsidRDefault="0084428E">
            <w:pPr>
              <w:ind w:left="0" w:hanging="2"/>
              <w:rPr>
                <w:rFonts w:ascii="Arial Narrow" w:eastAsia="Arial Narrow" w:hAnsi="Arial Narrow" w:cs="Arial Narrow"/>
              </w:rPr>
            </w:pPr>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Posjet udomiteljskoj obitelji u </w:t>
            </w:r>
            <w:proofErr w:type="spellStart"/>
            <w:r>
              <w:rPr>
                <w:rFonts w:ascii="Arial Narrow" w:eastAsia="Arial Narrow" w:hAnsi="Arial Narrow" w:cs="Arial Narrow"/>
              </w:rPr>
              <w:t>Bebrini</w:t>
            </w:r>
            <w:proofErr w:type="spellEnd"/>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stručna služba škole</w:t>
            </w:r>
          </w:p>
          <w:p w:rsidR="0084428E" w:rsidRDefault="00BB1687">
            <w:pPr>
              <w:ind w:left="0" w:hanging="2"/>
              <w:rPr>
                <w:rFonts w:ascii="Arial Narrow" w:eastAsia="Arial Narrow" w:hAnsi="Arial Narrow" w:cs="Arial Narrow"/>
              </w:rPr>
            </w:pPr>
            <w:r>
              <w:rPr>
                <w:rFonts w:ascii="Arial Narrow" w:eastAsia="Arial Narrow" w:hAnsi="Arial Narrow" w:cs="Arial Narrow"/>
              </w:rPr>
              <w:t>- učitelji PN i RN</w:t>
            </w:r>
          </w:p>
          <w:p w:rsidR="0084428E" w:rsidRDefault="00BB1687">
            <w:pPr>
              <w:ind w:left="0" w:hanging="2"/>
              <w:rPr>
                <w:rFonts w:ascii="Arial Narrow" w:eastAsia="Arial Narrow" w:hAnsi="Arial Narrow" w:cs="Arial Narrow"/>
              </w:rPr>
            </w:pPr>
            <w:r>
              <w:rPr>
                <w:rFonts w:ascii="Arial Narrow" w:eastAsia="Arial Narrow" w:hAnsi="Arial Narrow" w:cs="Arial Narrow"/>
              </w:rPr>
              <w:t>- učenici</w:t>
            </w:r>
          </w:p>
          <w:p w:rsidR="0084428E" w:rsidRDefault="0084428E">
            <w:pPr>
              <w:ind w:left="0" w:hanging="2"/>
              <w:rPr>
                <w:rFonts w:ascii="Arial Narrow" w:eastAsia="Arial Narrow" w:hAnsi="Arial Narrow" w:cs="Arial Narrow"/>
              </w:rPr>
            </w:pPr>
          </w:p>
          <w:p w:rsidR="0084428E" w:rsidRDefault="0084428E">
            <w:pPr>
              <w:ind w:left="0" w:hanging="2"/>
              <w:rPr>
                <w:rFonts w:ascii="Arial Narrow" w:eastAsia="Arial Narrow" w:hAnsi="Arial Narrow" w:cs="Arial Narrow"/>
              </w:rPr>
            </w:pPr>
          </w:p>
        </w:tc>
      </w:tr>
      <w:tr w:rsidR="0084428E">
        <w:trPr>
          <w:trHeight w:val="11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VOLONTERSKE AKCIJE PŠ ŠUMEĆE</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„Djeca djeci daruju osmijeh“</w:t>
            </w:r>
          </w:p>
        </w:tc>
        <w:tc>
          <w:tcPr>
            <w:tcW w:w="1680" w:type="dxa"/>
            <w:tcBorders>
              <w:top w:val="single" w:sz="6" w:space="0" w:color="000000"/>
              <w:left w:val="single" w:sz="6" w:space="0" w:color="000000"/>
              <w:bottom w:val="single" w:sz="6" w:space="0" w:color="000000"/>
              <w:right w:val="single" w:sz="6" w:space="0" w:color="000000"/>
            </w:tcBorders>
          </w:tcPr>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rPr>
              <w:t>50</w:t>
            </w: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Prikupljanje igračaka i potrepština poput školskog pribora, </w:t>
            </w:r>
            <w:proofErr w:type="spellStart"/>
            <w:r>
              <w:rPr>
                <w:rFonts w:ascii="Arial Narrow" w:eastAsia="Arial Narrow" w:hAnsi="Arial Narrow" w:cs="Arial Narrow"/>
              </w:rPr>
              <w:t>puzzla</w:t>
            </w:r>
            <w:proofErr w:type="spellEnd"/>
            <w:r>
              <w:rPr>
                <w:rFonts w:ascii="Arial Narrow" w:eastAsia="Arial Narrow" w:hAnsi="Arial Narrow" w:cs="Arial Narrow"/>
              </w:rPr>
              <w:t xml:space="preserve">, slikovnica za odjel pedijatrije u Općoj bolnici “Dr. Josip </w:t>
            </w:r>
            <w:proofErr w:type="spellStart"/>
            <w:r>
              <w:rPr>
                <w:rFonts w:ascii="Arial Narrow" w:eastAsia="Arial Narrow" w:hAnsi="Arial Narrow" w:cs="Arial Narrow"/>
              </w:rPr>
              <w:t>Benčević</w:t>
            </w:r>
            <w:proofErr w:type="spellEnd"/>
            <w:r>
              <w:rPr>
                <w:rFonts w:ascii="Arial Narrow" w:eastAsia="Arial Narrow" w:hAnsi="Arial Narrow" w:cs="Arial Narrow"/>
              </w:rPr>
              <w:t>“</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učiteljice PŠ Šumeće</w:t>
            </w:r>
          </w:p>
          <w:p w:rsidR="0084428E" w:rsidRDefault="00BB1687">
            <w:pPr>
              <w:ind w:left="0" w:hanging="2"/>
              <w:rPr>
                <w:rFonts w:ascii="Arial Narrow" w:eastAsia="Arial Narrow" w:hAnsi="Arial Narrow" w:cs="Arial Narrow"/>
              </w:rPr>
            </w:pPr>
            <w:r>
              <w:rPr>
                <w:rFonts w:ascii="Arial Narrow" w:eastAsia="Arial Narrow" w:hAnsi="Arial Narrow" w:cs="Arial Narrow"/>
              </w:rPr>
              <w:t>- učitelji RN, PN</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MARIJINI OBROCI</w:t>
            </w:r>
          </w:p>
          <w:p w:rsidR="0084428E" w:rsidRDefault="0084428E">
            <w:pPr>
              <w:ind w:left="0" w:hanging="2"/>
              <w:jc w:val="both"/>
              <w:rPr>
                <w:rFonts w:ascii="Arial Narrow" w:eastAsia="Arial Narrow" w:hAnsi="Arial Narrow" w:cs="Arial Narrow"/>
              </w:rPr>
            </w:pP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Humanitarni sajam, prikupljanje sredstava za prehranu i školovanje djece u Africi</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vjeroučiteljica A. Marjanović</w:t>
            </w:r>
          </w:p>
          <w:p w:rsidR="0084428E" w:rsidRDefault="00BB1687">
            <w:pPr>
              <w:ind w:left="0" w:hanging="2"/>
              <w:rPr>
                <w:rFonts w:ascii="Arial Narrow" w:eastAsia="Arial Narrow" w:hAnsi="Arial Narrow" w:cs="Arial Narrow"/>
              </w:rPr>
            </w:pPr>
            <w:r>
              <w:rPr>
                <w:rFonts w:ascii="Arial Narrow" w:eastAsia="Arial Narrow" w:hAnsi="Arial Narrow" w:cs="Arial Narrow"/>
              </w:rPr>
              <w:t>- svi učenici i djelatnici</w:t>
            </w:r>
          </w:p>
        </w:tc>
      </w:tr>
      <w:tr w:rsidR="0084428E">
        <w:trPr>
          <w:trHeight w:val="198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PROJEKT „Tjedan lijepih riječi: Daj sve od sebe“</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234</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Predstavljanje talenata, isticanje uspješnih poznatih ljudi iz svijeta glazbe, filma, umjetnosti, sporta</w:t>
            </w:r>
          </w:p>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Prigodni program u MŠ </w:t>
            </w:r>
            <w:proofErr w:type="spellStart"/>
            <w:r>
              <w:rPr>
                <w:rFonts w:ascii="Arial Narrow" w:eastAsia="Arial Narrow" w:hAnsi="Arial Narrow" w:cs="Arial Narrow"/>
              </w:rPr>
              <w:t>Bebrina</w:t>
            </w:r>
            <w:proofErr w:type="spellEnd"/>
          </w:p>
          <w:p w:rsidR="0084428E" w:rsidRDefault="0084428E">
            <w:pPr>
              <w:ind w:left="0" w:hanging="2"/>
              <w:rPr>
                <w:rFonts w:ascii="Arial Narrow" w:eastAsia="Arial Narrow" w:hAnsi="Arial Narrow" w:cs="Arial Narrow"/>
              </w:rPr>
            </w:pP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učitelji PN i RN</w:t>
            </w:r>
          </w:p>
          <w:p w:rsidR="0084428E" w:rsidRDefault="00BB1687">
            <w:pPr>
              <w:ind w:left="0" w:hanging="2"/>
              <w:rPr>
                <w:rFonts w:ascii="Arial Narrow" w:eastAsia="Arial Narrow" w:hAnsi="Arial Narrow" w:cs="Arial Narrow"/>
              </w:rPr>
            </w:pPr>
            <w:r>
              <w:rPr>
                <w:rFonts w:ascii="Arial Narrow" w:eastAsia="Arial Narrow" w:hAnsi="Arial Narrow" w:cs="Arial Narrow"/>
              </w:rPr>
              <w:t>- učenici</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Terenska nastava „</w:t>
            </w:r>
            <w:proofErr w:type="spellStart"/>
            <w:r>
              <w:rPr>
                <w:rFonts w:ascii="Arial Narrow" w:eastAsia="Arial Narrow" w:hAnsi="Arial Narrow" w:cs="Arial Narrow"/>
              </w:rPr>
              <w:t>Cinestar</w:t>
            </w:r>
            <w:proofErr w:type="spellEnd"/>
            <w:r>
              <w:rPr>
                <w:rFonts w:ascii="Arial Narrow" w:eastAsia="Arial Narrow" w:hAnsi="Arial Narrow" w:cs="Arial Narrow"/>
              </w:rPr>
              <w:t>“</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123</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Animirani film „Divlji robot”</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-razrednici i učenici PN</w:t>
            </w:r>
          </w:p>
          <w:p w:rsidR="0084428E" w:rsidRDefault="0084428E">
            <w:pPr>
              <w:ind w:left="0" w:hanging="2"/>
              <w:rPr>
                <w:rFonts w:ascii="Arial Narrow" w:eastAsia="Arial Narrow" w:hAnsi="Arial Narrow" w:cs="Arial Narrow"/>
              </w:rPr>
            </w:pP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lastRenderedPageBreak/>
              <w:t>Terenska nastava Zagreb-Samobor</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57</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Terenska nastava, obilazak Zagreba, Samobora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razrednici i učenici 5. i 6. razreda</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Terenska nastava Opatija, Rijeka, Trsat</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66</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Terenska nastava u Istri, upoznavanje s prirodnim ljepotama RH </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razrednici i učenici 7. i 8. razreda</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Terenska nastava Karlovac</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30</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Posjet Karlovcu, Muzeju domovinskog rata Karlovac - </w:t>
            </w:r>
            <w:proofErr w:type="spellStart"/>
            <w:r>
              <w:rPr>
                <w:rFonts w:ascii="Arial Narrow" w:eastAsia="Arial Narrow" w:hAnsi="Arial Narrow" w:cs="Arial Narrow"/>
              </w:rPr>
              <w:t>Turanj</w:t>
            </w:r>
            <w:proofErr w:type="spellEnd"/>
            <w:r>
              <w:rPr>
                <w:rFonts w:ascii="Arial Narrow" w:eastAsia="Arial Narrow" w:hAnsi="Arial Narrow" w:cs="Arial Narrow"/>
              </w:rPr>
              <w:t xml:space="preserve">, </w:t>
            </w:r>
            <w:proofErr w:type="spellStart"/>
            <w:r>
              <w:rPr>
                <w:rFonts w:ascii="Arial Narrow" w:eastAsia="Arial Narrow" w:hAnsi="Arial Narrow" w:cs="Arial Narrow"/>
                <w:i/>
              </w:rPr>
              <w:t>Aquatika</w:t>
            </w:r>
            <w:proofErr w:type="spellEnd"/>
            <w:r>
              <w:rPr>
                <w:rFonts w:ascii="Arial Narrow" w:eastAsia="Arial Narrow" w:hAnsi="Arial Narrow" w:cs="Arial Narrow"/>
              </w:rPr>
              <w:t xml:space="preserve"> - slatkovodni akvarij, Karlovac</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razrednici i učenici 8. razreda</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Terenska nastava Vukovar</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30</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Terenska nastava u Vukovar, posjet Ovčari, vodotornju, </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razrednici i učenici 8. razreda</w:t>
            </w:r>
          </w:p>
        </w:tc>
      </w:tr>
      <w:tr w:rsidR="0084428E">
        <w:trPr>
          <w:trHeight w:val="70"/>
        </w:trPr>
        <w:tc>
          <w:tcPr>
            <w:tcW w:w="2445"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 xml:space="preserve">Terenska nastava “World </w:t>
            </w:r>
            <w:proofErr w:type="spellStart"/>
            <w:r>
              <w:rPr>
                <w:rFonts w:ascii="Arial Narrow" w:eastAsia="Arial Narrow" w:hAnsi="Arial Narrow" w:cs="Arial Narrow"/>
              </w:rPr>
              <w:t>skills</w:t>
            </w:r>
            <w:proofErr w:type="spellEnd"/>
            <w:r>
              <w:rPr>
                <w:rFonts w:ascii="Arial Narrow" w:eastAsia="Arial Narrow" w:hAnsi="Arial Narrow" w:cs="Arial Narrow"/>
              </w:rPr>
              <w:t>“</w:t>
            </w:r>
          </w:p>
        </w:tc>
        <w:tc>
          <w:tcPr>
            <w:tcW w:w="16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30</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Terenska nastava u Zagreb, predstavljanje zanimanja, obrta, strukovnog obrazovanja, profesionalna orijentacija</w:t>
            </w:r>
          </w:p>
        </w:tc>
        <w:tc>
          <w:tcPr>
            <w:tcW w:w="285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 razrednici i učenici 8. razreda</w:t>
            </w:r>
          </w:p>
        </w:tc>
      </w:tr>
    </w:tbl>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IV. ZDRAVSTVENO-SOCIJALNA  I EKOLOŠKA ZAŠTITA UČENIKA</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ab/>
        <w:t>Zavod za javno zdravstvo prema svom planu provodi preglede i cijepljenja učenika:</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Treći razred - </w:t>
      </w:r>
      <w:proofErr w:type="spellStart"/>
      <w:r>
        <w:rPr>
          <w:rFonts w:ascii="Arial Narrow" w:eastAsia="Arial Narrow" w:hAnsi="Arial Narrow" w:cs="Arial Narrow"/>
        </w:rPr>
        <w:t>skrining</w:t>
      </w:r>
      <w:proofErr w:type="spellEnd"/>
      <w:r>
        <w:rPr>
          <w:rFonts w:ascii="Arial Narrow" w:eastAsia="Arial Narrow" w:hAnsi="Arial Narrow" w:cs="Arial Narrow"/>
        </w:rPr>
        <w:t xml:space="preserve"> vida, listopad 2024.</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Osmi razredi – cijepljenje protiv HPV-a i sistematski pregledi, listopad 2024.</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Peti razredi - sistematski pregled, siječanj 2025.</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Predavanja za učenike od strane Školske medicine; razredna nastava- Skrivene kalorije, Higijena oralne šupljine, predmetna nastava - Pubertet</w:t>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84428E">
      <w:pPr>
        <w:ind w:left="0" w:hanging="2"/>
        <w:jc w:val="both"/>
        <w:rPr>
          <w:rFonts w:ascii="Arial Narrow" w:eastAsia="Arial Narrow" w:hAnsi="Arial Narrow" w:cs="Arial Narrow"/>
        </w:rPr>
      </w:pPr>
    </w:p>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V. INTERNO STRUČNO USAVRŠAVANJE I RAD STRUČNIH ORGANA,</w:t>
      </w:r>
    </w:p>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STRUČNIH SURADNIKA I ORGANA UPRAVLJANJA</w:t>
      </w:r>
    </w:p>
    <w:p w:rsidR="0084428E" w:rsidRDefault="0084428E">
      <w:pPr>
        <w:ind w:left="0" w:hanging="2"/>
        <w:jc w:val="both"/>
        <w:rPr>
          <w:rFonts w:ascii="Arial Narrow" w:eastAsia="Arial Narrow" w:hAnsi="Arial Narrow" w:cs="Arial Narrow"/>
        </w:rPr>
      </w:pP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ab/>
        <w:t xml:space="preserve"> Stručno usavršavanje je bilo na nivou škole i to na aktivima razredne nastave, skupovima učiteljskih vijeća i županijskim stručnim skupovima te seminarima koje organizira Agencija za odgoj i obrazovanje i ostali organizatori.</w:t>
      </w: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u w:val="single"/>
        </w:rPr>
      </w:pPr>
      <w:r>
        <w:rPr>
          <w:rFonts w:ascii="Arial Narrow" w:eastAsia="Arial Narrow" w:hAnsi="Arial Narrow" w:cs="Arial Narrow"/>
          <w:b/>
        </w:rPr>
        <w:t xml:space="preserve">      </w:t>
      </w:r>
      <w:r>
        <w:rPr>
          <w:rFonts w:ascii="Arial Narrow" w:eastAsia="Arial Narrow" w:hAnsi="Arial Narrow" w:cs="Arial Narrow"/>
          <w:b/>
          <w:u w:val="single"/>
        </w:rPr>
        <w:t xml:space="preserve"> UČITELJSKO VIJEĆE </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U školskoj godini 2024./2025. održano je 10 sjednica Učiteljskog vijeća. Teme stručnog usavršavanja na Učiteljskom vijeću:</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19. studenog 2024.</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“Različite ovisnosti, jedan cilj - uloga službi za zaštitu mentalnog zdravlja i prevenciju ovisnosti” - predavanje Tamara </w:t>
      </w:r>
      <w:proofErr w:type="spellStart"/>
      <w:r>
        <w:rPr>
          <w:rFonts w:ascii="Arial Narrow" w:eastAsia="Arial Narrow" w:hAnsi="Arial Narrow" w:cs="Arial Narrow"/>
        </w:rPr>
        <w:t>Brezičević</w:t>
      </w:r>
      <w:proofErr w:type="spellEnd"/>
      <w:r>
        <w:rPr>
          <w:rFonts w:ascii="Arial Narrow" w:eastAsia="Arial Narrow" w:hAnsi="Arial Narrow" w:cs="Arial Narrow"/>
        </w:rPr>
        <w:t>, dipl. socijalna radnica, ZZJZ</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7. siječnja 2025.</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“Moć mentalnog sklopa - ključevi za razvoj naših potencijala”-  predavanje Danijela Došen, psihologinja</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6. veljače 2025.</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„Karakteristike i potencijal Alfa generacije učenika“ – predavanje Marija </w:t>
      </w:r>
      <w:proofErr w:type="spellStart"/>
      <w:r>
        <w:rPr>
          <w:rFonts w:ascii="Arial Narrow" w:eastAsia="Arial Narrow" w:hAnsi="Arial Narrow" w:cs="Arial Narrow"/>
        </w:rPr>
        <w:t>Mapilele</w:t>
      </w:r>
      <w:proofErr w:type="spellEnd"/>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Samovrednovanje</w:t>
      </w:r>
      <w:proofErr w:type="spellEnd"/>
      <w:r>
        <w:rPr>
          <w:rFonts w:ascii="Arial Narrow" w:eastAsia="Arial Narrow" w:hAnsi="Arial Narrow" w:cs="Arial Narrow"/>
        </w:rPr>
        <w:t xml:space="preserve"> - analiza rezultata”, Magdalena Bilić</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6. ožujka 2025.</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„Domaćinstvo u školi “ – Andrea </w:t>
      </w:r>
      <w:proofErr w:type="spellStart"/>
      <w:r>
        <w:rPr>
          <w:rFonts w:ascii="Arial Narrow" w:eastAsia="Arial Narrow" w:hAnsi="Arial Narrow" w:cs="Arial Narrow"/>
        </w:rPr>
        <w:t>Blajda</w:t>
      </w:r>
      <w:proofErr w:type="spellEnd"/>
      <w:r>
        <w:rPr>
          <w:rFonts w:ascii="Arial Narrow" w:eastAsia="Arial Narrow" w:hAnsi="Arial Narrow" w:cs="Arial Narrow"/>
        </w:rPr>
        <w:t xml:space="preserve"> Dugi, Natalija Lučić i Dunja </w:t>
      </w:r>
      <w:proofErr w:type="spellStart"/>
      <w:r>
        <w:rPr>
          <w:rFonts w:ascii="Arial Narrow" w:eastAsia="Arial Narrow" w:hAnsi="Arial Narrow" w:cs="Arial Narrow"/>
        </w:rPr>
        <w:t>Malinar</w:t>
      </w:r>
      <w:proofErr w:type="spellEnd"/>
      <w:r>
        <w:rPr>
          <w:rFonts w:ascii="Arial Narrow" w:eastAsia="Arial Narrow" w:hAnsi="Arial Narrow" w:cs="Arial Narrow"/>
        </w:rPr>
        <w:t>, predavanje i radionica</w:t>
      </w: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b/>
        </w:rPr>
        <w:t xml:space="preserve">AKTIV UČITELJA RAZREDNE NASTAVE OŠ "A. M. RELJKOVIĆ", BEBRINA </w:t>
      </w:r>
    </w:p>
    <w:p w:rsidR="0084428E" w:rsidRDefault="00BB1687">
      <w:pPr>
        <w:tabs>
          <w:tab w:val="left" w:pos="990"/>
        </w:tabs>
        <w:spacing w:line="360" w:lineRule="auto"/>
        <w:ind w:left="0" w:hanging="2"/>
        <w:jc w:val="both"/>
        <w:rPr>
          <w:rFonts w:ascii="Arial Narrow" w:eastAsia="Arial Narrow" w:hAnsi="Arial Narrow" w:cs="Arial Narrow"/>
        </w:rPr>
      </w:pPr>
      <w:r>
        <w:rPr>
          <w:rFonts w:ascii="Arial Narrow" w:eastAsia="Arial Narrow" w:hAnsi="Arial Narrow" w:cs="Arial Narrow"/>
        </w:rPr>
        <w:tab/>
      </w:r>
    </w:p>
    <w:p w:rsidR="0084428E" w:rsidRDefault="00BB1687">
      <w:pPr>
        <w:tabs>
          <w:tab w:val="left" w:pos="990"/>
        </w:tabs>
        <w:spacing w:line="360" w:lineRule="auto"/>
        <w:ind w:left="0" w:hanging="2"/>
        <w:jc w:val="both"/>
        <w:rPr>
          <w:rFonts w:ascii="Arial Narrow" w:eastAsia="Arial Narrow" w:hAnsi="Arial Narrow" w:cs="Arial Narrow"/>
        </w:rPr>
      </w:pPr>
      <w:r>
        <w:rPr>
          <w:rFonts w:ascii="Arial Narrow" w:eastAsia="Arial Narrow" w:hAnsi="Arial Narrow" w:cs="Arial Narrow"/>
        </w:rPr>
        <w:tab/>
        <w:t>Održana su 4 aktiva učitelja razredne nastave naše škole, a teme su bile sljedeće:</w:t>
      </w:r>
    </w:p>
    <w:p w:rsidR="0084428E" w:rsidRDefault="00BB1687">
      <w:pPr>
        <w:shd w:val="clear" w:color="auto" w:fill="FFFFFF"/>
        <w:tabs>
          <w:tab w:val="left" w:pos="990"/>
        </w:tabs>
        <w:spacing w:before="240" w:line="360" w:lineRule="auto"/>
        <w:ind w:left="0" w:hanging="2"/>
        <w:jc w:val="both"/>
        <w:rPr>
          <w:rFonts w:ascii="Arial Narrow" w:eastAsia="Arial Narrow" w:hAnsi="Arial Narrow" w:cs="Arial Narrow"/>
        </w:rPr>
      </w:pPr>
      <w:r>
        <w:rPr>
          <w:rFonts w:ascii="Arial Narrow" w:eastAsia="Arial Narrow" w:hAnsi="Arial Narrow" w:cs="Arial Narrow"/>
        </w:rPr>
        <w:t>2. rujna 2024.</w:t>
      </w:r>
    </w:p>
    <w:p w:rsidR="0084428E" w:rsidRDefault="00BB1687">
      <w:pPr>
        <w:numPr>
          <w:ilvl w:val="0"/>
          <w:numId w:val="2"/>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Izbor voditelja, zamjenika voditelja i zapisničara Školskog stručnog vijeća učitelja RN</w:t>
      </w:r>
    </w:p>
    <w:p w:rsidR="0084428E" w:rsidRDefault="00BB1687">
      <w:pPr>
        <w:numPr>
          <w:ilvl w:val="0"/>
          <w:numId w:val="2"/>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Izrada godišnjeg plana ŠSVURN</w:t>
      </w:r>
    </w:p>
    <w:p w:rsidR="0084428E" w:rsidRDefault="00BB1687">
      <w:pPr>
        <w:numPr>
          <w:ilvl w:val="0"/>
          <w:numId w:val="2"/>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Planiranje terenske nastave</w:t>
      </w:r>
    </w:p>
    <w:p w:rsidR="0084428E" w:rsidRDefault="00BB1687">
      <w:pPr>
        <w:numPr>
          <w:ilvl w:val="0"/>
          <w:numId w:val="2"/>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Različito</w:t>
      </w:r>
    </w:p>
    <w:p w:rsidR="0084428E" w:rsidRDefault="0084428E">
      <w:pPr>
        <w:shd w:val="clear" w:color="auto" w:fill="FFFFFF"/>
        <w:tabs>
          <w:tab w:val="left" w:pos="990"/>
        </w:tabs>
        <w:spacing w:line="240" w:lineRule="auto"/>
        <w:ind w:left="0" w:hanging="2"/>
        <w:jc w:val="both"/>
        <w:rPr>
          <w:rFonts w:ascii="Arial Narrow" w:eastAsia="Arial Narrow" w:hAnsi="Arial Narrow" w:cs="Arial Narrow"/>
        </w:rPr>
      </w:pPr>
    </w:p>
    <w:p w:rsidR="0084428E" w:rsidRDefault="0084428E">
      <w:pPr>
        <w:shd w:val="clear" w:color="auto" w:fill="FFFFFF"/>
        <w:tabs>
          <w:tab w:val="left" w:pos="990"/>
        </w:tabs>
        <w:spacing w:line="240" w:lineRule="auto"/>
        <w:ind w:left="0" w:hanging="2"/>
        <w:jc w:val="both"/>
        <w:rPr>
          <w:rFonts w:ascii="Arial Narrow" w:eastAsia="Arial Narrow" w:hAnsi="Arial Narrow" w:cs="Arial Narrow"/>
        </w:rPr>
      </w:pPr>
    </w:p>
    <w:p w:rsidR="0084428E" w:rsidRDefault="00BB1687">
      <w:pPr>
        <w:shd w:val="clear" w:color="auto" w:fill="FFFFFF"/>
        <w:tabs>
          <w:tab w:val="left" w:pos="990"/>
        </w:tabs>
        <w:spacing w:before="240" w:line="360" w:lineRule="auto"/>
        <w:ind w:left="0" w:hanging="2"/>
        <w:jc w:val="both"/>
        <w:rPr>
          <w:rFonts w:ascii="Arial Narrow" w:eastAsia="Arial Narrow" w:hAnsi="Arial Narrow" w:cs="Arial Narrow"/>
        </w:rPr>
      </w:pPr>
      <w:r>
        <w:rPr>
          <w:rFonts w:ascii="Arial Narrow" w:eastAsia="Arial Narrow" w:hAnsi="Arial Narrow" w:cs="Arial Narrow"/>
        </w:rPr>
        <w:t>10. prosinca 2024.</w:t>
      </w:r>
    </w:p>
    <w:p w:rsidR="0084428E" w:rsidRDefault="00BB1687">
      <w:pPr>
        <w:numPr>
          <w:ilvl w:val="0"/>
          <w:numId w:val="3"/>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Utjecaj društvenih mreža na razvoj djeteta - Slavica </w:t>
      </w:r>
      <w:proofErr w:type="spellStart"/>
      <w:r>
        <w:rPr>
          <w:rFonts w:ascii="Arial Narrow" w:eastAsia="Arial Narrow" w:hAnsi="Arial Narrow" w:cs="Arial Narrow"/>
        </w:rPr>
        <w:t>Lemaić</w:t>
      </w:r>
      <w:proofErr w:type="spellEnd"/>
      <w:r>
        <w:rPr>
          <w:rFonts w:ascii="Arial Narrow" w:eastAsia="Arial Narrow" w:hAnsi="Arial Narrow" w:cs="Arial Narrow"/>
        </w:rPr>
        <w:t>,  predavanje</w:t>
      </w:r>
    </w:p>
    <w:p w:rsidR="0084428E" w:rsidRDefault="00BB1687">
      <w:pPr>
        <w:numPr>
          <w:ilvl w:val="0"/>
          <w:numId w:val="3"/>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Primjer iz prakse, Sandra Lipovac</w:t>
      </w:r>
    </w:p>
    <w:p w:rsidR="0084428E" w:rsidRDefault="00BB1687">
      <w:pPr>
        <w:numPr>
          <w:ilvl w:val="0"/>
          <w:numId w:val="3"/>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Različito</w:t>
      </w:r>
    </w:p>
    <w:p w:rsidR="0084428E" w:rsidRDefault="00BB1687">
      <w:pPr>
        <w:shd w:val="clear" w:color="auto" w:fill="FFFFFF"/>
        <w:tabs>
          <w:tab w:val="left" w:pos="990"/>
        </w:tabs>
        <w:spacing w:line="480" w:lineRule="auto"/>
        <w:ind w:left="0" w:hanging="2"/>
        <w:jc w:val="both"/>
        <w:rPr>
          <w:rFonts w:ascii="Arial Narrow" w:eastAsia="Arial Narrow" w:hAnsi="Arial Narrow" w:cs="Arial Narrow"/>
          <w:b/>
          <w:u w:val="single"/>
        </w:rPr>
      </w:pPr>
      <w:r>
        <w:rPr>
          <w:rFonts w:ascii="Arial Narrow" w:eastAsia="Arial Narrow" w:hAnsi="Arial Narrow" w:cs="Arial Narrow"/>
          <w:b/>
          <w:u w:val="single"/>
        </w:rPr>
        <w:t xml:space="preserve"> </w:t>
      </w:r>
    </w:p>
    <w:p w:rsidR="0084428E" w:rsidRDefault="00BB1687">
      <w:pPr>
        <w:shd w:val="clear" w:color="auto" w:fill="FFFFFF"/>
        <w:tabs>
          <w:tab w:val="left" w:pos="990"/>
        </w:tabs>
        <w:spacing w:line="480" w:lineRule="auto"/>
        <w:ind w:left="0" w:hanging="2"/>
        <w:jc w:val="both"/>
        <w:rPr>
          <w:rFonts w:ascii="Arial Narrow" w:eastAsia="Arial Narrow" w:hAnsi="Arial Narrow" w:cs="Arial Narrow"/>
        </w:rPr>
      </w:pPr>
      <w:r>
        <w:rPr>
          <w:rFonts w:ascii="Arial Narrow" w:eastAsia="Arial Narrow" w:hAnsi="Arial Narrow" w:cs="Arial Narrow"/>
        </w:rPr>
        <w:t>25. ožujka 2025.</w:t>
      </w:r>
    </w:p>
    <w:p w:rsidR="0084428E" w:rsidRDefault="00BB1687">
      <w:pPr>
        <w:numPr>
          <w:ilvl w:val="0"/>
          <w:numId w:val="4"/>
        </w:numPr>
        <w:shd w:val="clear" w:color="auto" w:fill="FFFFFF"/>
        <w:tabs>
          <w:tab w:val="left" w:pos="990"/>
        </w:tabs>
        <w:spacing w:before="240" w:line="240" w:lineRule="auto"/>
        <w:ind w:left="0" w:hanging="2"/>
        <w:jc w:val="both"/>
        <w:rPr>
          <w:rFonts w:ascii="Arial Narrow" w:eastAsia="Arial Narrow" w:hAnsi="Arial Narrow" w:cs="Arial Narrow"/>
        </w:rPr>
      </w:pPr>
      <w:r>
        <w:rPr>
          <w:rFonts w:ascii="Arial Narrow" w:eastAsia="Arial Narrow" w:hAnsi="Arial Narrow" w:cs="Arial Narrow"/>
        </w:rPr>
        <w:t xml:space="preserve">Rodni stereotipi – Dragica Vukojević </w:t>
      </w:r>
      <w:proofErr w:type="spellStart"/>
      <w:r>
        <w:rPr>
          <w:rFonts w:ascii="Arial Narrow" w:eastAsia="Arial Narrow" w:hAnsi="Arial Narrow" w:cs="Arial Narrow"/>
        </w:rPr>
        <w:t>Dokuzović</w:t>
      </w:r>
      <w:proofErr w:type="spellEnd"/>
      <w:r>
        <w:rPr>
          <w:rFonts w:ascii="Arial Narrow" w:eastAsia="Arial Narrow" w:hAnsi="Arial Narrow" w:cs="Arial Narrow"/>
        </w:rPr>
        <w:t>, predavanje</w:t>
      </w:r>
    </w:p>
    <w:p w:rsidR="0084428E" w:rsidRDefault="00BB1687">
      <w:pPr>
        <w:numPr>
          <w:ilvl w:val="0"/>
          <w:numId w:val="4"/>
        </w:numPr>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Primjer iz prakse, Tanja Jelinić</w:t>
      </w:r>
    </w:p>
    <w:p w:rsidR="0084428E" w:rsidRDefault="00BB1687">
      <w:pPr>
        <w:numPr>
          <w:ilvl w:val="0"/>
          <w:numId w:val="4"/>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Različito</w:t>
      </w:r>
    </w:p>
    <w:p w:rsidR="0084428E" w:rsidRDefault="00BB1687">
      <w:pPr>
        <w:shd w:val="clear" w:color="auto" w:fill="FFFFFF"/>
        <w:tabs>
          <w:tab w:val="left" w:pos="990"/>
        </w:tabs>
        <w:spacing w:line="480" w:lineRule="auto"/>
        <w:ind w:left="0" w:hanging="2"/>
        <w:jc w:val="both"/>
        <w:rPr>
          <w:rFonts w:ascii="Arial Narrow" w:eastAsia="Arial Narrow" w:hAnsi="Arial Narrow" w:cs="Arial Narrow"/>
        </w:rPr>
      </w:pPr>
      <w:r>
        <w:rPr>
          <w:rFonts w:ascii="Arial Narrow" w:eastAsia="Arial Narrow" w:hAnsi="Arial Narrow" w:cs="Arial Narrow"/>
        </w:rPr>
        <w:t xml:space="preserve"> </w:t>
      </w:r>
    </w:p>
    <w:p w:rsidR="0084428E" w:rsidRDefault="00BB1687">
      <w:pPr>
        <w:shd w:val="clear" w:color="auto" w:fill="FFFFFF"/>
        <w:tabs>
          <w:tab w:val="left" w:pos="990"/>
        </w:tabs>
        <w:spacing w:before="240"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22. svibnja 2025.</w:t>
      </w:r>
    </w:p>
    <w:p w:rsidR="0084428E" w:rsidRDefault="00BB1687">
      <w:pPr>
        <w:numPr>
          <w:ilvl w:val="0"/>
          <w:numId w:val="1"/>
        </w:numPr>
        <w:tabs>
          <w:tab w:val="left" w:pos="990"/>
        </w:tabs>
        <w:spacing w:before="240" w:line="240" w:lineRule="auto"/>
        <w:ind w:left="0" w:hanging="2"/>
        <w:jc w:val="both"/>
        <w:rPr>
          <w:rFonts w:ascii="Arial Narrow" w:eastAsia="Arial Narrow" w:hAnsi="Arial Narrow" w:cs="Arial Narrow"/>
        </w:rPr>
      </w:pPr>
      <w:r>
        <w:rPr>
          <w:rFonts w:ascii="Arial Narrow" w:eastAsia="Arial Narrow" w:hAnsi="Arial Narrow" w:cs="Arial Narrow"/>
        </w:rPr>
        <w:t xml:space="preserve"> Jesmo li sretni? - Marija </w:t>
      </w:r>
      <w:proofErr w:type="spellStart"/>
      <w:r>
        <w:rPr>
          <w:rFonts w:ascii="Arial Narrow" w:eastAsia="Arial Narrow" w:hAnsi="Arial Narrow" w:cs="Arial Narrow"/>
        </w:rPr>
        <w:t>Tomakić</w:t>
      </w:r>
      <w:proofErr w:type="spellEnd"/>
      <w:r>
        <w:rPr>
          <w:rFonts w:ascii="Arial Narrow" w:eastAsia="Arial Narrow" w:hAnsi="Arial Narrow" w:cs="Arial Narrow"/>
        </w:rPr>
        <w:t>, predavanje</w:t>
      </w:r>
    </w:p>
    <w:p w:rsidR="0084428E" w:rsidRDefault="00BB1687">
      <w:pPr>
        <w:numPr>
          <w:ilvl w:val="0"/>
          <w:numId w:val="1"/>
        </w:numPr>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Primjer iz prakse, Andrea </w:t>
      </w:r>
      <w:proofErr w:type="spellStart"/>
      <w:r>
        <w:rPr>
          <w:rFonts w:ascii="Arial Narrow" w:eastAsia="Arial Narrow" w:hAnsi="Arial Narrow" w:cs="Arial Narrow"/>
        </w:rPr>
        <w:t>Blajda</w:t>
      </w:r>
      <w:proofErr w:type="spellEnd"/>
      <w:r>
        <w:rPr>
          <w:rFonts w:ascii="Arial Narrow" w:eastAsia="Arial Narrow" w:hAnsi="Arial Narrow" w:cs="Arial Narrow"/>
        </w:rPr>
        <w:t xml:space="preserve"> Dugi</w:t>
      </w:r>
    </w:p>
    <w:p w:rsidR="0084428E" w:rsidRDefault="00BB1687">
      <w:pPr>
        <w:numPr>
          <w:ilvl w:val="0"/>
          <w:numId w:val="1"/>
        </w:numPr>
        <w:shd w:val="clear" w:color="auto" w:fill="FFFFFF"/>
        <w:tabs>
          <w:tab w:val="left" w:pos="990"/>
        </w:tabs>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 Različito </w:t>
      </w:r>
    </w:p>
    <w:p w:rsidR="0084428E" w:rsidRDefault="0084428E">
      <w:pPr>
        <w:tabs>
          <w:tab w:val="left" w:pos="990"/>
        </w:tabs>
        <w:spacing w:line="360" w:lineRule="auto"/>
        <w:ind w:left="0" w:hanging="2"/>
        <w:jc w:val="both"/>
        <w:rPr>
          <w:rFonts w:ascii="Arial Narrow" w:eastAsia="Arial Narrow" w:hAnsi="Arial Narrow" w:cs="Arial Narrow"/>
        </w:rPr>
      </w:pPr>
    </w:p>
    <w:p w:rsidR="0084428E" w:rsidRDefault="0084428E">
      <w:pPr>
        <w:tabs>
          <w:tab w:val="left" w:pos="990"/>
        </w:tabs>
        <w:spacing w:line="360" w:lineRule="auto"/>
        <w:ind w:left="0" w:hanging="2"/>
        <w:jc w:val="both"/>
        <w:rPr>
          <w:rFonts w:ascii="Arial Narrow" w:eastAsia="Arial Narrow" w:hAnsi="Arial Narrow" w:cs="Arial Narrow"/>
          <w:color w:val="FF0000"/>
        </w:rPr>
      </w:pPr>
    </w:p>
    <w:p w:rsidR="0084428E" w:rsidRDefault="0084428E">
      <w:pPr>
        <w:tabs>
          <w:tab w:val="left" w:pos="990"/>
        </w:tabs>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 xml:space="preserve">AKTIV DRUŠTVENO-HUMANISTIČKOG STRUČNOG VIJEĆA OŠ ˝A. M. RELJKOVIĆ˝, BEBRINA </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Održano su 3 aktiva društveno-humanističkog stručnog vijeća, a teme su bile sljedeće:</w:t>
      </w:r>
    </w:p>
    <w:p w:rsidR="0084428E" w:rsidRDefault="0084428E">
      <w:pPr>
        <w:spacing w:line="360" w:lineRule="auto"/>
        <w:ind w:left="0" w:hanging="2"/>
        <w:jc w:val="both"/>
        <w:rPr>
          <w:rFonts w:ascii="Arial Narrow" w:eastAsia="Arial Narrow" w:hAnsi="Arial Narrow" w:cs="Arial Narrow"/>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20. siječnja 2025.: </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1.  „ Kako učenje stranih jezika utječe na zdravlje mozga“- Ana </w:t>
      </w:r>
      <w:proofErr w:type="spellStart"/>
      <w:r>
        <w:rPr>
          <w:rFonts w:ascii="Arial Narrow" w:eastAsia="Arial Narrow" w:hAnsi="Arial Narrow" w:cs="Arial Narrow"/>
          <w:color w:val="222222"/>
        </w:rPr>
        <w:t>Albreht</w:t>
      </w:r>
      <w:proofErr w:type="spellEnd"/>
      <w:r>
        <w:rPr>
          <w:rFonts w:ascii="Arial Narrow" w:eastAsia="Arial Narrow" w:hAnsi="Arial Narrow" w:cs="Arial Narrow"/>
          <w:color w:val="222222"/>
        </w:rPr>
        <w:t>, predavanje</w:t>
      </w: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2. „ Hrvatski narodni preporod “- Damir </w:t>
      </w:r>
      <w:proofErr w:type="spellStart"/>
      <w:r>
        <w:rPr>
          <w:rFonts w:ascii="Arial Narrow" w:eastAsia="Arial Narrow" w:hAnsi="Arial Narrow" w:cs="Arial Narrow"/>
          <w:color w:val="222222"/>
        </w:rPr>
        <w:t>Marunica</w:t>
      </w:r>
      <w:proofErr w:type="spellEnd"/>
      <w:r>
        <w:rPr>
          <w:rFonts w:ascii="Arial Narrow" w:eastAsia="Arial Narrow" w:hAnsi="Arial Narrow" w:cs="Arial Narrow"/>
          <w:color w:val="222222"/>
        </w:rPr>
        <w:t>, predavanje</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 </w:t>
      </w: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27. veljače 2025. :</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1. „ Najljepše knjižnice svijeta“- Valentina </w:t>
      </w:r>
      <w:proofErr w:type="spellStart"/>
      <w:r>
        <w:rPr>
          <w:rFonts w:ascii="Arial Narrow" w:eastAsia="Arial Narrow" w:hAnsi="Arial Narrow" w:cs="Arial Narrow"/>
          <w:color w:val="222222"/>
        </w:rPr>
        <w:t>Tekić</w:t>
      </w:r>
      <w:proofErr w:type="spellEnd"/>
      <w:r>
        <w:rPr>
          <w:rFonts w:ascii="Arial Narrow" w:eastAsia="Arial Narrow" w:hAnsi="Arial Narrow" w:cs="Arial Narrow"/>
          <w:color w:val="222222"/>
        </w:rPr>
        <w:t>, predavanje</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2. „ </w:t>
      </w:r>
      <w:proofErr w:type="spellStart"/>
      <w:r>
        <w:rPr>
          <w:rFonts w:ascii="Arial Narrow" w:eastAsia="Arial Narrow" w:hAnsi="Arial Narrow" w:cs="Arial Narrow"/>
          <w:color w:val="222222"/>
        </w:rPr>
        <w:t>Chosen</w:t>
      </w:r>
      <w:proofErr w:type="spellEnd"/>
      <w:r>
        <w:rPr>
          <w:rFonts w:ascii="Arial Narrow" w:eastAsia="Arial Narrow" w:hAnsi="Arial Narrow" w:cs="Arial Narrow"/>
          <w:color w:val="222222"/>
        </w:rPr>
        <w:t xml:space="preserve"> (Odabrani)“- Ana Vuković, predavanje</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24 . lipnja 2025.: </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1. „ Općinstvo svetih “- Ankica Marjanović, predavanje</w:t>
      </w: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 xml:space="preserve">                    </w:t>
      </w:r>
    </w:p>
    <w:p w:rsidR="0084428E" w:rsidRDefault="00BB1687">
      <w:pPr>
        <w:shd w:val="clear" w:color="auto" w:fill="FFFFFF"/>
        <w:spacing w:line="240" w:lineRule="auto"/>
        <w:ind w:left="0" w:hanging="2"/>
        <w:rPr>
          <w:rFonts w:ascii="Arial Narrow" w:eastAsia="Arial Narrow" w:hAnsi="Arial Narrow" w:cs="Arial Narrow"/>
          <w:color w:val="222222"/>
        </w:rPr>
      </w:pPr>
      <w:r>
        <w:rPr>
          <w:rFonts w:ascii="Arial Narrow" w:eastAsia="Arial Narrow" w:hAnsi="Arial Narrow" w:cs="Arial Narrow"/>
          <w:color w:val="222222"/>
        </w:rPr>
        <w:t>2. „ Govorne poteškoće i čimbenici koji utječu na razvoj govora“- Sandra Jerković, predavanje</w:t>
      </w: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84428E">
      <w:pPr>
        <w:shd w:val="clear" w:color="auto" w:fill="FFFFFF"/>
        <w:spacing w:line="240" w:lineRule="auto"/>
        <w:ind w:left="0" w:hanging="2"/>
        <w:rPr>
          <w:rFonts w:ascii="Arial Narrow" w:eastAsia="Arial Narrow" w:hAnsi="Arial Narrow" w:cs="Arial Narrow"/>
          <w:color w:val="222222"/>
        </w:rPr>
      </w:pPr>
    </w:p>
    <w:p w:rsidR="0084428E" w:rsidRDefault="0084428E">
      <w:pPr>
        <w:spacing w:line="24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color w:val="FF0000"/>
        </w:rPr>
      </w:pPr>
      <w:r>
        <w:rPr>
          <w:rFonts w:ascii="Arial Narrow" w:eastAsia="Arial Narrow" w:hAnsi="Arial Narrow" w:cs="Arial Narrow"/>
          <w:b/>
        </w:rPr>
        <w:t>AKTIV PRIRODOSLOVNO-MATEMATIČKOG STRUČNOG VIJEĆA OŠ ˝A. M. RELJKOVIĆ˝, BEBRINA</w:t>
      </w:r>
      <w:r>
        <w:rPr>
          <w:rFonts w:ascii="Arial Narrow" w:eastAsia="Arial Narrow" w:hAnsi="Arial Narrow" w:cs="Arial Narrow"/>
          <w:b/>
          <w:color w:val="FF0000"/>
        </w:rPr>
        <w:t xml:space="preserve"> </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Održana su 4 aktiva prirodoslovno- matematičkog stručnog vijeća sa sljedećim temama: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       28. studenog  2024.: 1.˝Sport “-  Goran </w:t>
      </w:r>
      <w:proofErr w:type="spellStart"/>
      <w:r>
        <w:rPr>
          <w:rFonts w:ascii="Arial Narrow" w:eastAsia="Arial Narrow" w:hAnsi="Arial Narrow" w:cs="Arial Narrow"/>
        </w:rPr>
        <w:t>Vračić</w:t>
      </w:r>
      <w:proofErr w:type="spellEnd"/>
      <w:r>
        <w:rPr>
          <w:rFonts w:ascii="Arial Narrow" w:eastAsia="Arial Narrow" w:hAnsi="Arial Narrow" w:cs="Arial Narrow"/>
        </w:rPr>
        <w:t>, predavanje</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                                         2. ˝Sigurnost na internetu i elektroničko nasilje “- Luka </w:t>
      </w:r>
      <w:proofErr w:type="spellStart"/>
      <w:r>
        <w:rPr>
          <w:rFonts w:ascii="Arial Narrow" w:eastAsia="Arial Narrow" w:hAnsi="Arial Narrow" w:cs="Arial Narrow"/>
        </w:rPr>
        <w:t>Piletić</w:t>
      </w:r>
      <w:proofErr w:type="spellEnd"/>
      <w:r>
        <w:rPr>
          <w:rFonts w:ascii="Arial Narrow" w:eastAsia="Arial Narrow" w:hAnsi="Arial Narrow" w:cs="Arial Narrow"/>
        </w:rPr>
        <w:t>, predavanje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3. „</w:t>
      </w:r>
      <w:proofErr w:type="spellStart"/>
      <w:r>
        <w:rPr>
          <w:rFonts w:ascii="Arial Narrow" w:eastAsia="Arial Narrow" w:hAnsi="Arial Narrow" w:cs="Arial Narrow"/>
        </w:rPr>
        <w:t>Kibernetička</w:t>
      </w:r>
      <w:proofErr w:type="spellEnd"/>
      <w:r>
        <w:rPr>
          <w:rFonts w:ascii="Arial Narrow" w:eastAsia="Arial Narrow" w:hAnsi="Arial Narrow" w:cs="Arial Narrow"/>
        </w:rPr>
        <w:t xml:space="preserve"> sigurnost “- Irena </w:t>
      </w:r>
      <w:proofErr w:type="spellStart"/>
      <w:r>
        <w:rPr>
          <w:rFonts w:ascii="Arial Narrow" w:eastAsia="Arial Narrow" w:hAnsi="Arial Narrow" w:cs="Arial Narrow"/>
        </w:rPr>
        <w:t>Katinić</w:t>
      </w:r>
      <w:proofErr w:type="spellEnd"/>
      <w:r>
        <w:rPr>
          <w:rFonts w:ascii="Arial Narrow" w:eastAsia="Arial Narrow" w:hAnsi="Arial Narrow" w:cs="Arial Narrow"/>
        </w:rPr>
        <w:t>, predavanje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 xml:space="preserve">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28. veljače 2025.:  1. ˝Matematika i </w:t>
      </w:r>
      <w:proofErr w:type="spellStart"/>
      <w:r>
        <w:rPr>
          <w:rFonts w:ascii="Arial Narrow" w:eastAsia="Arial Narrow" w:hAnsi="Arial Narrow" w:cs="Arial Narrow"/>
        </w:rPr>
        <w:t>origami</w:t>
      </w:r>
      <w:proofErr w:type="spellEnd"/>
      <w:r>
        <w:rPr>
          <w:rFonts w:ascii="Arial Narrow" w:eastAsia="Arial Narrow" w:hAnsi="Arial Narrow" w:cs="Arial Narrow"/>
        </w:rPr>
        <w:t xml:space="preserve"> ˝- Vedrana Babić, predavanje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2. ˝Strah i anksioznost kod djece u osnovnoškolskoj dobi ˝- Matea Jurić,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3. “AIUI "- Irena </w:t>
      </w:r>
      <w:proofErr w:type="spellStart"/>
      <w:r>
        <w:rPr>
          <w:rFonts w:ascii="Arial Narrow" w:eastAsia="Arial Narrow" w:hAnsi="Arial Narrow" w:cs="Arial Narrow"/>
        </w:rPr>
        <w:t>Katinić</w:t>
      </w:r>
      <w:proofErr w:type="spellEnd"/>
      <w:r>
        <w:rPr>
          <w:rFonts w:ascii="Arial Narrow" w:eastAsia="Arial Narrow" w:hAnsi="Arial Narrow" w:cs="Arial Narrow"/>
        </w:rPr>
        <w:t>, predavanje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4. ”Ljetna škola pedagoga tehničke kulture”- Marija </w:t>
      </w:r>
      <w:proofErr w:type="spellStart"/>
      <w:r>
        <w:rPr>
          <w:rFonts w:ascii="Arial Narrow" w:eastAsia="Arial Narrow" w:hAnsi="Arial Narrow" w:cs="Arial Narrow"/>
        </w:rPr>
        <w:t>Alagić</w:t>
      </w:r>
      <w:proofErr w:type="spellEnd"/>
      <w:r>
        <w:rPr>
          <w:rFonts w:ascii="Arial Narrow" w:eastAsia="Arial Narrow" w:hAnsi="Arial Narrow" w:cs="Arial Narrow"/>
        </w:rPr>
        <w:t xml:space="preserve">, predavanje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         6.  lipnja  2025.:   1. ˝Nove tehnologije i matematika˝- Josipa Kovačić, predavanje</w:t>
      </w: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 xml:space="preserve">                                      2. ˝</w:t>
      </w:r>
      <w:proofErr w:type="spellStart"/>
      <w:r>
        <w:rPr>
          <w:rFonts w:ascii="Arial Narrow" w:eastAsia="Arial Narrow" w:hAnsi="Arial Narrow" w:cs="Arial Narrow"/>
        </w:rPr>
        <w:t>Shiatsu</w:t>
      </w:r>
      <w:proofErr w:type="spellEnd"/>
      <w:r>
        <w:rPr>
          <w:rFonts w:ascii="Arial Narrow" w:eastAsia="Arial Narrow" w:hAnsi="Arial Narrow" w:cs="Arial Narrow"/>
        </w:rPr>
        <w:t>˝- Katarina Mirković, predavanje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3. “Učitelj u očima djeteta”- Sanja Kokanović, predavanje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u w:val="single"/>
        </w:rPr>
        <w:t>Rad razrednika</w:t>
      </w:r>
      <w:r>
        <w:rPr>
          <w:rFonts w:ascii="Arial Narrow" w:eastAsia="Arial Narrow" w:hAnsi="Arial Narrow" w:cs="Arial Narrow"/>
        </w:rPr>
        <w:t xml:space="preserve"> – svi razrednici su tjedno održavali sat razrednika na kojima su prorađeni sadržaji programa sata razrednika i vodili sve poslove predviđene programom. </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Suradnja s roditeljima – satovi za informacije, roditeljski sastanci, individualni kontakti, telefonski, pismeno. Suradnja je zadovoljavajuća, ali mogla bi biti i bolja.</w:t>
      </w:r>
    </w:p>
    <w:p w:rsidR="0084428E" w:rsidRDefault="0084428E">
      <w:pPr>
        <w:pBdr>
          <w:top w:val="nil"/>
          <w:left w:val="nil"/>
          <w:bottom w:val="nil"/>
          <w:right w:val="nil"/>
          <w:between w:val="nil"/>
        </w:pBd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u w:val="single"/>
        </w:rPr>
        <w:t>Rad školskog odbora</w:t>
      </w:r>
      <w:r>
        <w:rPr>
          <w:rFonts w:ascii="Arial Narrow" w:eastAsia="Arial Narrow" w:hAnsi="Arial Narrow" w:cs="Arial Narrow"/>
        </w:rPr>
        <w:t xml:space="preserve"> odvijao se prema predviđenom planu i programu. Održano je</w:t>
      </w:r>
      <w:r w:rsidR="008A7D0A">
        <w:rPr>
          <w:rFonts w:ascii="Arial Narrow" w:eastAsia="Arial Narrow" w:hAnsi="Arial Narrow" w:cs="Arial Narrow"/>
        </w:rPr>
        <w:t xml:space="preserve"> 11</w:t>
      </w:r>
      <w:r>
        <w:rPr>
          <w:rFonts w:ascii="Arial Narrow" w:eastAsia="Arial Narrow" w:hAnsi="Arial Narrow" w:cs="Arial Narrow"/>
        </w:rPr>
        <w:t xml:space="preserve"> sjednica.</w:t>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b/>
        </w:rPr>
        <w:t>VI. REALIZACIJA NASTAVNOG PLANA I PROGRAMA</w:t>
      </w:r>
    </w:p>
    <w:p w:rsidR="0084428E" w:rsidRDefault="00BB1687">
      <w:pPr>
        <w:spacing w:line="360"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ab/>
      </w:r>
    </w:p>
    <w:p w:rsidR="0084428E" w:rsidRDefault="00BB1687">
      <w:pPr>
        <w:numPr>
          <w:ilvl w:val="0"/>
          <w:numId w:val="5"/>
        </w:numPr>
        <w:spacing w:line="360" w:lineRule="auto"/>
        <w:ind w:left="0" w:hanging="2"/>
        <w:jc w:val="both"/>
        <w:rPr>
          <w:rFonts w:ascii="Arial Narrow" w:eastAsia="Arial Narrow" w:hAnsi="Arial Narrow" w:cs="Arial Narrow"/>
        </w:rPr>
      </w:pPr>
      <w:r>
        <w:rPr>
          <w:rFonts w:ascii="Arial Narrow" w:eastAsia="Arial Narrow" w:hAnsi="Arial Narrow" w:cs="Arial Narrow"/>
          <w:b/>
        </w:rPr>
        <w:t>Planiranje i programiranje:</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Pristupilo se planiranju i programiranju svih oblika godišnjih izvedbenih kurikuluma kao i individualiziranih kurikuluma za učenike s teškoćama u razvoju.</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Do kraja rujna je ponavljano gradivo prethodnih razreda i provedeni su inicijalni ispiti.</w:t>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color w:val="FF0000"/>
        </w:rPr>
        <w:t xml:space="preserve">    </w:t>
      </w:r>
      <w:r>
        <w:rPr>
          <w:rFonts w:ascii="Arial Narrow" w:eastAsia="Arial Narrow" w:hAnsi="Arial Narrow" w:cs="Arial Narrow"/>
          <w:b/>
        </w:rPr>
        <w:t>2. Realizacija nastavnog plana i programa:</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color w:val="FF0000"/>
        </w:rPr>
        <w:tab/>
      </w:r>
      <w:r>
        <w:rPr>
          <w:rFonts w:ascii="Arial Narrow" w:eastAsia="Arial Narrow" w:hAnsi="Arial Narrow" w:cs="Arial Narrow"/>
        </w:rPr>
        <w:t xml:space="preserve">Svi godišnji individualizirani </w:t>
      </w:r>
      <w:proofErr w:type="spellStart"/>
      <w:r>
        <w:rPr>
          <w:rFonts w:ascii="Arial Narrow" w:eastAsia="Arial Narrow" w:hAnsi="Arial Narrow" w:cs="Arial Narrow"/>
        </w:rPr>
        <w:t>kurikulumi</w:t>
      </w:r>
      <w:proofErr w:type="spellEnd"/>
      <w:r>
        <w:rPr>
          <w:rFonts w:ascii="Arial Narrow" w:eastAsia="Arial Narrow" w:hAnsi="Arial Narrow" w:cs="Arial Narrow"/>
        </w:rPr>
        <w:t xml:space="preserve"> su napisani i poslani do 30.9.2024. Radilo se prema planovima i programima i svi su sadržaji realizirani. Dodatna i dopunska nastava su također redovno provođene.</w:t>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84428E" w:rsidP="00DD5A6C">
      <w:pPr>
        <w:spacing w:line="360" w:lineRule="auto"/>
        <w:ind w:leftChars="0" w:left="0" w:firstLineChars="0" w:firstLine="0"/>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color w:val="FF0000"/>
        </w:rPr>
        <w:lastRenderedPageBreak/>
        <w:tab/>
      </w:r>
      <w:r>
        <w:rPr>
          <w:rFonts w:ascii="Arial Narrow" w:eastAsia="Arial Narrow" w:hAnsi="Arial Narrow" w:cs="Arial Narrow"/>
          <w:b/>
        </w:rPr>
        <w:t>3. Rad i postignuće u redovnoj i izbornoj nastavi:</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ab/>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Od ukupno 234 učenika, 227 učenika (97,0 %) završilo je razred s uspjehom, sedam učenika (2,99 %) upućeno je na dopunski rad iz kemije. Nakon dopunskog rada učenicima je zaključena ocjena dovoljan.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Učenici su postigli sljedeći uspjeh:</w:t>
      </w:r>
    </w:p>
    <w:p w:rsidR="0084428E" w:rsidRDefault="0084428E">
      <w:pPr>
        <w:spacing w:line="360" w:lineRule="auto"/>
        <w:ind w:left="0" w:hanging="2"/>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Razredna nastava:</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Od 111 učenika svi su učenici završili razred.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Učenici su završili razred sa sljedećim općim uspjehom:</w:t>
      </w: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tbl>
      <w:tblPr>
        <w:tblStyle w:val="a2"/>
        <w:tblW w:w="1014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6"/>
        <w:gridCol w:w="1268"/>
        <w:gridCol w:w="1268"/>
        <w:gridCol w:w="1268"/>
        <w:gridCol w:w="1268"/>
        <w:gridCol w:w="1268"/>
        <w:gridCol w:w="1432"/>
        <w:gridCol w:w="1104"/>
      </w:tblGrid>
      <w:tr w:rsidR="0084428E">
        <w:trPr>
          <w:trHeight w:val="405"/>
        </w:trPr>
        <w:tc>
          <w:tcPr>
            <w:tcW w:w="1267"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odličnih</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vrlo dobrih</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dobrih</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dovoljnih</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 xml:space="preserve">dopunski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rad</w:t>
            </w:r>
          </w:p>
        </w:tc>
        <w:tc>
          <w:tcPr>
            <w:tcW w:w="143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nedovoljnih</w:t>
            </w:r>
          </w:p>
        </w:tc>
        <w:tc>
          <w:tcPr>
            <w:tcW w:w="110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ukupno</w:t>
            </w:r>
          </w:p>
        </w:tc>
      </w:tr>
      <w:tr w:rsidR="0084428E">
        <w:trPr>
          <w:trHeight w:val="394"/>
        </w:trPr>
        <w:tc>
          <w:tcPr>
            <w:tcW w:w="126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I razred</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13</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13</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3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0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28</w:t>
            </w:r>
          </w:p>
        </w:tc>
      </w:tr>
      <w:tr w:rsidR="0084428E">
        <w:trPr>
          <w:trHeight w:val="405"/>
        </w:trPr>
        <w:tc>
          <w:tcPr>
            <w:tcW w:w="126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II razred</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14</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7</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3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0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23</w:t>
            </w:r>
          </w:p>
        </w:tc>
      </w:tr>
      <w:tr w:rsidR="0084428E">
        <w:trPr>
          <w:trHeight w:val="405"/>
        </w:trPr>
        <w:tc>
          <w:tcPr>
            <w:tcW w:w="126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III razred</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15</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11</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5</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3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0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31</w:t>
            </w:r>
          </w:p>
        </w:tc>
      </w:tr>
      <w:tr w:rsidR="0084428E">
        <w:trPr>
          <w:trHeight w:val="405"/>
        </w:trPr>
        <w:tc>
          <w:tcPr>
            <w:tcW w:w="126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IV razred</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17</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11</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26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3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0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29</w:t>
            </w:r>
          </w:p>
        </w:tc>
      </w:tr>
    </w:tbl>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Ukupno: 111  učenika</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Predmetna nastava:</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Od 123 učenika uspješno je završilo 116 učenika (94,3 %), sedam učenika je upućeno na dopunski rad iz kemije nakon čega su ispravili negativno zaključenu ocjenu. </w:t>
      </w:r>
    </w:p>
    <w:p w:rsidR="0084428E" w:rsidRDefault="0084428E">
      <w:pPr>
        <w:spacing w:line="360" w:lineRule="auto"/>
        <w:ind w:left="0" w:hanging="2"/>
        <w:jc w:val="both"/>
        <w:rPr>
          <w:rFonts w:ascii="Arial Narrow" w:eastAsia="Arial Narrow" w:hAnsi="Arial Narrow" w:cs="Arial Narrow"/>
        </w:rPr>
      </w:pPr>
    </w:p>
    <w:tbl>
      <w:tblPr>
        <w:tblStyle w:val="a3"/>
        <w:tblW w:w="1018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26"/>
        <w:gridCol w:w="909"/>
        <w:gridCol w:w="1134"/>
        <w:gridCol w:w="850"/>
        <w:gridCol w:w="1134"/>
        <w:gridCol w:w="1134"/>
        <w:gridCol w:w="1134"/>
        <w:gridCol w:w="1487"/>
        <w:gridCol w:w="1080"/>
      </w:tblGrid>
      <w:tr w:rsidR="0084428E">
        <w:trPr>
          <w:cantSplit/>
        </w:trPr>
        <w:tc>
          <w:tcPr>
            <w:tcW w:w="132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
        </w:tc>
        <w:tc>
          <w:tcPr>
            <w:tcW w:w="90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odličnih</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vrlo dobrih</w:t>
            </w:r>
          </w:p>
        </w:tc>
        <w:tc>
          <w:tcPr>
            <w:tcW w:w="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dobrih</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dovoljnih</w:t>
            </w:r>
          </w:p>
        </w:tc>
        <w:tc>
          <w:tcPr>
            <w:tcW w:w="1134" w:type="dxa"/>
            <w:tcBorders>
              <w:top w:val="single" w:sz="6" w:space="0" w:color="000000"/>
              <w:left w:val="single" w:sz="6" w:space="0" w:color="000000"/>
              <w:bottom w:val="single" w:sz="6" w:space="0" w:color="000000"/>
              <w:right w:val="single" w:sz="4"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dopunski rad</w:t>
            </w:r>
          </w:p>
        </w:tc>
        <w:tc>
          <w:tcPr>
            <w:tcW w:w="1134" w:type="dxa"/>
            <w:tcBorders>
              <w:top w:val="single" w:sz="6" w:space="0" w:color="000000"/>
              <w:left w:val="single" w:sz="4"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popravni ispit</w:t>
            </w:r>
          </w:p>
        </w:tc>
        <w:tc>
          <w:tcPr>
            <w:tcW w:w="1487"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ponavljanje godine</w:t>
            </w:r>
          </w:p>
        </w:tc>
        <w:tc>
          <w:tcPr>
            <w:tcW w:w="1080"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b/>
              </w:rPr>
              <w:t>ukupno</w:t>
            </w:r>
          </w:p>
        </w:tc>
      </w:tr>
      <w:tr w:rsidR="0084428E">
        <w:trPr>
          <w:cantSplit/>
        </w:trPr>
        <w:tc>
          <w:tcPr>
            <w:tcW w:w="132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V razred</w:t>
            </w:r>
          </w:p>
        </w:tc>
        <w:tc>
          <w:tcPr>
            <w:tcW w:w="90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8</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19</w:t>
            </w:r>
          </w:p>
        </w:tc>
        <w:tc>
          <w:tcPr>
            <w:tcW w:w="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6" w:space="0" w:color="000000"/>
              <w:bottom w:val="single" w:sz="6" w:space="0" w:color="000000"/>
              <w:right w:val="single" w:sz="4"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4" w:space="0" w:color="000000"/>
              <w:bottom w:val="single" w:sz="6" w:space="0" w:color="000000"/>
              <w:right w:val="single" w:sz="6" w:space="0" w:color="000000"/>
            </w:tcBorders>
          </w:tcPr>
          <w:p w:rsidR="0084428E" w:rsidRDefault="00BB1687">
            <w:pPr>
              <w:pBdr>
                <w:top w:val="nil"/>
                <w:left w:val="nil"/>
                <w:bottom w:val="nil"/>
                <w:right w:val="nil"/>
                <w:between w:val="nil"/>
              </w:pBdr>
              <w:tabs>
                <w:tab w:val="center" w:pos="4536"/>
                <w:tab w:val="right" w:pos="9072"/>
              </w:tabs>
              <w:spacing w:line="24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8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08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29</w:t>
            </w:r>
          </w:p>
        </w:tc>
      </w:tr>
      <w:tr w:rsidR="0084428E">
        <w:trPr>
          <w:cantSplit/>
        </w:trPr>
        <w:tc>
          <w:tcPr>
            <w:tcW w:w="132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VI razred</w:t>
            </w:r>
          </w:p>
        </w:tc>
        <w:tc>
          <w:tcPr>
            <w:tcW w:w="90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6</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20</w:t>
            </w:r>
          </w:p>
        </w:tc>
        <w:tc>
          <w:tcPr>
            <w:tcW w:w="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6" w:space="0" w:color="000000"/>
              <w:bottom w:val="single" w:sz="6" w:space="0" w:color="000000"/>
              <w:right w:val="single" w:sz="4"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4" w:space="0" w:color="000000"/>
              <w:bottom w:val="single" w:sz="6" w:space="0" w:color="000000"/>
              <w:right w:val="single" w:sz="6" w:space="0" w:color="000000"/>
            </w:tcBorders>
          </w:tcPr>
          <w:p w:rsidR="0084428E" w:rsidRDefault="00BB1687">
            <w:pPr>
              <w:ind w:left="0" w:hanging="2"/>
              <w:jc w:val="both"/>
              <w:rPr>
                <w:rFonts w:ascii="Arial Narrow" w:eastAsia="Arial Narrow" w:hAnsi="Arial Narrow" w:cs="Arial Narrow"/>
              </w:rPr>
            </w:pPr>
            <w:r>
              <w:rPr>
                <w:rFonts w:ascii="Arial Narrow" w:eastAsia="Arial Narrow" w:hAnsi="Arial Narrow" w:cs="Arial Narrow"/>
              </w:rPr>
              <w:t>0</w:t>
            </w:r>
          </w:p>
        </w:tc>
        <w:tc>
          <w:tcPr>
            <w:tcW w:w="148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08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28</w:t>
            </w:r>
          </w:p>
        </w:tc>
      </w:tr>
      <w:tr w:rsidR="0084428E">
        <w:trPr>
          <w:cantSplit/>
        </w:trPr>
        <w:tc>
          <w:tcPr>
            <w:tcW w:w="132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 xml:space="preserve">VII razred </w:t>
            </w:r>
          </w:p>
        </w:tc>
        <w:tc>
          <w:tcPr>
            <w:tcW w:w="90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19</w:t>
            </w:r>
          </w:p>
        </w:tc>
        <w:tc>
          <w:tcPr>
            <w:tcW w:w="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14</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6" w:space="0" w:color="000000"/>
              <w:bottom w:val="single" w:sz="6" w:space="0" w:color="000000"/>
              <w:right w:val="single" w:sz="4"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4" w:space="0" w:color="000000"/>
              <w:bottom w:val="single" w:sz="6" w:space="0" w:color="000000"/>
              <w:right w:val="single" w:sz="6" w:space="0" w:color="000000"/>
            </w:tcBorders>
          </w:tcPr>
          <w:p w:rsidR="0084428E" w:rsidRDefault="00BB1687">
            <w:pPr>
              <w:pBdr>
                <w:top w:val="nil"/>
                <w:left w:val="nil"/>
                <w:bottom w:val="nil"/>
                <w:right w:val="nil"/>
                <w:between w:val="nil"/>
              </w:pBdr>
              <w:tabs>
                <w:tab w:val="center" w:pos="4536"/>
                <w:tab w:val="right" w:pos="9072"/>
              </w:tabs>
              <w:spacing w:line="24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8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08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36</w:t>
            </w:r>
          </w:p>
        </w:tc>
      </w:tr>
      <w:tr w:rsidR="0084428E">
        <w:trPr>
          <w:cantSplit/>
        </w:trPr>
        <w:tc>
          <w:tcPr>
            <w:tcW w:w="132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VIII razred</w:t>
            </w:r>
          </w:p>
        </w:tc>
        <w:tc>
          <w:tcPr>
            <w:tcW w:w="90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7</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14</w:t>
            </w:r>
          </w:p>
        </w:tc>
        <w:tc>
          <w:tcPr>
            <w:tcW w:w="85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9</w:t>
            </w:r>
          </w:p>
        </w:tc>
        <w:tc>
          <w:tcPr>
            <w:tcW w:w="113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134" w:type="dxa"/>
            <w:tcBorders>
              <w:top w:val="single" w:sz="6" w:space="0" w:color="000000"/>
              <w:left w:val="single" w:sz="6" w:space="0" w:color="000000"/>
              <w:bottom w:val="single" w:sz="6" w:space="0" w:color="000000"/>
              <w:right w:val="single" w:sz="4"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7</w:t>
            </w:r>
          </w:p>
        </w:tc>
        <w:tc>
          <w:tcPr>
            <w:tcW w:w="1134" w:type="dxa"/>
            <w:tcBorders>
              <w:top w:val="single" w:sz="6" w:space="0" w:color="000000"/>
              <w:left w:val="single" w:sz="4"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487"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0</w:t>
            </w:r>
          </w:p>
        </w:tc>
        <w:tc>
          <w:tcPr>
            <w:tcW w:w="108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30</w:t>
            </w:r>
          </w:p>
        </w:tc>
      </w:tr>
    </w:tbl>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Ukupno: 123 učenika</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ab/>
        <w:t>Ponašanje i vladanje učenika je bilo zadovoljavajuće. Ukupan broj izostanaka  I.-IV. razreda je 5 577 i svi su opravdani. Ukupan broj izostanaka V.-VIII. razreda je 12 163 sati, od kojih su 2 neopravdana. U RN pisano su pohvaljena 23 učenika, dok su u PN pisano pohvaljena 4 učenika. Pedagoška mjera opomene u RN izrečena je za 4 učenika, dok je pedagoška mjera ukora izrečena za 1 učenika. U PN opomena je izrečena za 18 učenika, a ukor za 2 učenika.</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4. Rad i postignuća u dodatnoj nastavi</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Organizirana je dodatna nastava ovih grupa:</w:t>
      </w:r>
    </w:p>
    <w:tbl>
      <w:tblPr>
        <w:tblStyle w:val="a4"/>
        <w:tblW w:w="932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22"/>
        <w:gridCol w:w="2322"/>
        <w:gridCol w:w="2322"/>
        <w:gridCol w:w="2356"/>
      </w:tblGrid>
      <w:tr w:rsidR="0084428E">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Predmet</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razred</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broj skupina</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broj učenika</w:t>
            </w:r>
          </w:p>
        </w:tc>
      </w:tr>
      <w:tr w:rsidR="0084428E">
        <w:trPr>
          <w:trHeight w:val="804"/>
        </w:trPr>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Matematika</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KO 1.-2.</w:t>
            </w:r>
          </w:p>
          <w:p w:rsidR="0084428E" w:rsidRDefault="00BB1687">
            <w:pPr>
              <w:ind w:left="0" w:hanging="2"/>
              <w:rPr>
                <w:rFonts w:ascii="Arial Narrow" w:eastAsia="Arial Narrow" w:hAnsi="Arial Narrow" w:cs="Arial Narrow"/>
              </w:rPr>
            </w:pPr>
            <w:r>
              <w:rPr>
                <w:rFonts w:ascii="Arial Narrow" w:eastAsia="Arial Narrow" w:hAnsi="Arial Narrow" w:cs="Arial Narrow"/>
              </w:rPr>
              <w:t>KO 1.-4.</w:t>
            </w:r>
          </w:p>
          <w:p w:rsidR="0084428E" w:rsidRDefault="00BB1687">
            <w:pPr>
              <w:ind w:left="0" w:hanging="2"/>
              <w:rPr>
                <w:rFonts w:ascii="Arial Narrow" w:eastAsia="Arial Narrow" w:hAnsi="Arial Narrow" w:cs="Arial Narrow"/>
              </w:rPr>
            </w:pPr>
            <w:r>
              <w:rPr>
                <w:rFonts w:ascii="Arial Narrow" w:eastAsia="Arial Narrow" w:hAnsi="Arial Narrow" w:cs="Arial Narrow"/>
              </w:rPr>
              <w:t>KO 2.-3.</w:t>
            </w:r>
          </w:p>
          <w:p w:rsidR="0084428E" w:rsidRDefault="00BB1687">
            <w:pPr>
              <w:ind w:left="0" w:hanging="2"/>
              <w:rPr>
                <w:rFonts w:ascii="Arial Narrow" w:eastAsia="Arial Narrow" w:hAnsi="Arial Narrow" w:cs="Arial Narrow"/>
              </w:rPr>
            </w:pPr>
            <w:r>
              <w:rPr>
                <w:rFonts w:ascii="Arial Narrow" w:eastAsia="Arial Narrow" w:hAnsi="Arial Narrow" w:cs="Arial Narrow"/>
              </w:rPr>
              <w:t>KO 3.-4.</w:t>
            </w:r>
          </w:p>
          <w:p w:rsidR="0084428E" w:rsidRDefault="00BB1687">
            <w:pPr>
              <w:ind w:left="0" w:hanging="2"/>
              <w:rPr>
                <w:rFonts w:ascii="Arial Narrow" w:eastAsia="Arial Narrow" w:hAnsi="Arial Narrow" w:cs="Arial Narrow"/>
              </w:rPr>
            </w:pPr>
            <w:r>
              <w:rPr>
                <w:rFonts w:ascii="Arial Narrow" w:eastAsia="Arial Narrow" w:hAnsi="Arial Narrow" w:cs="Arial Narrow"/>
              </w:rPr>
              <w:t>ČO 3.</w:t>
            </w:r>
          </w:p>
          <w:p w:rsidR="0084428E" w:rsidRDefault="00BB1687">
            <w:pPr>
              <w:ind w:left="0" w:hanging="2"/>
              <w:rPr>
                <w:rFonts w:ascii="Arial Narrow" w:eastAsia="Arial Narrow" w:hAnsi="Arial Narrow" w:cs="Arial Narrow"/>
              </w:rPr>
            </w:pPr>
            <w:r>
              <w:rPr>
                <w:rFonts w:ascii="Arial Narrow" w:eastAsia="Arial Narrow" w:hAnsi="Arial Narrow" w:cs="Arial Narrow"/>
              </w:rPr>
              <w:t>ČO 4.</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10</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38</w:t>
            </w:r>
          </w:p>
        </w:tc>
      </w:tr>
      <w:tr w:rsidR="0084428E">
        <w:trPr>
          <w:trHeight w:val="585"/>
        </w:trPr>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Hrvatski jezik</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ČO 3.</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r>
      <w:tr w:rsidR="0084428E">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Engleski jezik </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ind w:left="0" w:hanging="2"/>
              <w:rPr>
                <w:rFonts w:ascii="Arial Narrow" w:eastAsia="Arial Narrow" w:hAnsi="Arial Narrow" w:cs="Arial Narrow"/>
              </w:rPr>
            </w:pPr>
            <w:r>
              <w:rPr>
                <w:rFonts w:ascii="Arial Narrow" w:eastAsia="Arial Narrow" w:hAnsi="Arial Narrow" w:cs="Arial Narrow"/>
              </w:rPr>
              <w:t>KO 3-4</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5</w:t>
            </w:r>
          </w:p>
        </w:tc>
      </w:tr>
      <w:tr w:rsidR="0084428E">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Povijest</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VIII. </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10</w:t>
            </w:r>
          </w:p>
        </w:tc>
      </w:tr>
      <w:tr w:rsidR="0084428E">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Geografija</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VI.</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5</w:t>
            </w:r>
          </w:p>
        </w:tc>
      </w:tr>
      <w:tr w:rsidR="0084428E">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Hrvatski jezik</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V.-VIII.</w:t>
            </w: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4</w:t>
            </w:r>
          </w:p>
        </w:tc>
      </w:tr>
      <w:tr w:rsidR="0084428E">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UKUPNO:</w:t>
            </w:r>
          </w:p>
        </w:tc>
        <w:tc>
          <w:tcPr>
            <w:tcW w:w="2322" w:type="dxa"/>
            <w:tcBorders>
              <w:top w:val="single" w:sz="6" w:space="0" w:color="000000"/>
              <w:left w:val="single" w:sz="6" w:space="0" w:color="000000"/>
              <w:bottom w:val="single" w:sz="6" w:space="0" w:color="000000"/>
              <w:right w:val="single" w:sz="6" w:space="0" w:color="000000"/>
            </w:tcBorders>
          </w:tcPr>
          <w:p w:rsidR="0084428E" w:rsidRDefault="0084428E">
            <w:pPr>
              <w:spacing w:line="360" w:lineRule="auto"/>
              <w:ind w:left="0" w:hanging="2"/>
              <w:jc w:val="both"/>
              <w:rPr>
                <w:rFonts w:ascii="Arial Narrow" w:eastAsia="Arial Narrow" w:hAnsi="Arial Narrow" w:cs="Arial Narrow"/>
              </w:rPr>
            </w:pPr>
          </w:p>
        </w:tc>
        <w:tc>
          <w:tcPr>
            <w:tcW w:w="2322"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16</w:t>
            </w:r>
          </w:p>
        </w:tc>
        <w:tc>
          <w:tcPr>
            <w:tcW w:w="2356"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64</w:t>
            </w:r>
          </w:p>
        </w:tc>
      </w:tr>
    </w:tbl>
    <w:p w:rsidR="0084428E" w:rsidRDefault="0084428E" w:rsidP="00DD5A6C">
      <w:pPr>
        <w:spacing w:line="360" w:lineRule="auto"/>
        <w:ind w:leftChars="0" w:left="0" w:firstLineChars="0" w:firstLine="0"/>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Ovaj rad iziskuje bolju opremljenost škole didaktičkim sredstvima i pomagalima</w:t>
      </w:r>
    </w:p>
    <w:p w:rsidR="0084428E" w:rsidRDefault="0084428E" w:rsidP="00DD5A6C">
      <w:pPr>
        <w:spacing w:line="360" w:lineRule="auto"/>
        <w:ind w:leftChars="0" w:left="0" w:firstLineChars="0" w:firstLine="0"/>
        <w:jc w:val="both"/>
        <w:rPr>
          <w:rFonts w:ascii="Arial Narrow" w:eastAsia="Arial Narrow" w:hAnsi="Arial Narrow" w:cs="Arial Narrow"/>
          <w:color w:val="FF0000"/>
        </w:rPr>
      </w:pPr>
    </w:p>
    <w:p w:rsidR="0084428E" w:rsidRDefault="0084428E">
      <w:pPr>
        <w:spacing w:line="360" w:lineRule="auto"/>
        <w:ind w:left="0" w:hanging="2"/>
        <w:jc w:val="both"/>
        <w:rPr>
          <w:rFonts w:ascii="Arial Narrow" w:eastAsia="Arial Narrow" w:hAnsi="Arial Narrow" w:cs="Arial Narrow"/>
          <w:color w:val="FF0000"/>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5. Rad s učenicima u dopunskoj nastavi</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Dopunska nastava:</w:t>
      </w:r>
    </w:p>
    <w:tbl>
      <w:tblPr>
        <w:tblStyle w:val="a5"/>
        <w:tblW w:w="929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08"/>
        <w:gridCol w:w="1839"/>
        <w:gridCol w:w="2324"/>
        <w:gridCol w:w="2320"/>
      </w:tblGrid>
      <w:tr w:rsidR="0084428E">
        <w:tc>
          <w:tcPr>
            <w:tcW w:w="280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predmet</w:t>
            </w:r>
          </w:p>
        </w:tc>
        <w:tc>
          <w:tcPr>
            <w:tcW w:w="183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razred</w:t>
            </w:r>
          </w:p>
        </w:tc>
        <w:tc>
          <w:tcPr>
            <w:tcW w:w="232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broj skupina</w:t>
            </w:r>
          </w:p>
        </w:tc>
        <w:tc>
          <w:tcPr>
            <w:tcW w:w="232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broj učenika</w:t>
            </w:r>
          </w:p>
        </w:tc>
      </w:tr>
      <w:tr w:rsidR="0084428E">
        <w:trPr>
          <w:trHeight w:val="1848"/>
        </w:trPr>
        <w:tc>
          <w:tcPr>
            <w:tcW w:w="2808" w:type="dxa"/>
            <w:tcBorders>
              <w:top w:val="single" w:sz="6" w:space="0" w:color="000000"/>
              <w:left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Hrvatski jezik/Matematika</w:t>
            </w:r>
          </w:p>
          <w:p w:rsidR="0084428E" w:rsidRDefault="0084428E">
            <w:pPr>
              <w:spacing w:line="360" w:lineRule="auto"/>
              <w:ind w:left="0" w:hanging="2"/>
              <w:jc w:val="both"/>
              <w:rPr>
                <w:rFonts w:ascii="Arial Narrow" w:eastAsia="Arial Narrow" w:hAnsi="Arial Narrow" w:cs="Arial Narrow"/>
              </w:rPr>
            </w:pPr>
          </w:p>
        </w:tc>
        <w:tc>
          <w:tcPr>
            <w:tcW w:w="1839" w:type="dxa"/>
            <w:tcBorders>
              <w:top w:val="single" w:sz="6" w:space="0" w:color="000000"/>
              <w:left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1.-2.</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1.-4.</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2.-3.</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3.-4.</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1.-2.-3.-4.</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ČO 3.</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ČO 4.</w:t>
            </w:r>
          </w:p>
        </w:tc>
        <w:tc>
          <w:tcPr>
            <w:tcW w:w="2324" w:type="dxa"/>
            <w:tcBorders>
              <w:top w:val="single" w:sz="6" w:space="0" w:color="000000"/>
              <w:left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13</w:t>
            </w:r>
          </w:p>
        </w:tc>
        <w:tc>
          <w:tcPr>
            <w:tcW w:w="2320" w:type="dxa"/>
            <w:tcBorders>
              <w:top w:val="single" w:sz="6" w:space="0" w:color="000000"/>
              <w:left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55</w:t>
            </w:r>
          </w:p>
        </w:tc>
      </w:tr>
      <w:tr w:rsidR="0084428E">
        <w:tc>
          <w:tcPr>
            <w:tcW w:w="280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Engleski jezik</w:t>
            </w:r>
          </w:p>
        </w:tc>
        <w:tc>
          <w:tcPr>
            <w:tcW w:w="183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KO 3.-4.</w:t>
            </w:r>
          </w:p>
        </w:tc>
        <w:tc>
          <w:tcPr>
            <w:tcW w:w="232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232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4</w:t>
            </w:r>
          </w:p>
        </w:tc>
      </w:tr>
      <w:tr w:rsidR="0084428E">
        <w:tc>
          <w:tcPr>
            <w:tcW w:w="2808"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Hrvatski jezik</w:t>
            </w:r>
          </w:p>
        </w:tc>
        <w:tc>
          <w:tcPr>
            <w:tcW w:w="1839"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proofErr w:type="spellStart"/>
            <w:r>
              <w:rPr>
                <w:rFonts w:ascii="Arial Narrow" w:eastAsia="Arial Narrow" w:hAnsi="Arial Narrow" w:cs="Arial Narrow"/>
              </w:rPr>
              <w:t>VI.i</w:t>
            </w:r>
            <w:proofErr w:type="spellEnd"/>
            <w:r>
              <w:rPr>
                <w:rFonts w:ascii="Arial Narrow" w:eastAsia="Arial Narrow" w:hAnsi="Arial Narrow" w:cs="Arial Narrow"/>
              </w:rPr>
              <w:t xml:space="preserve"> VIII.</w:t>
            </w:r>
          </w:p>
        </w:tc>
        <w:tc>
          <w:tcPr>
            <w:tcW w:w="2324"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w:t>
            </w:r>
          </w:p>
        </w:tc>
        <w:tc>
          <w:tcPr>
            <w:tcW w:w="2320" w:type="dxa"/>
            <w:tcBorders>
              <w:top w:val="single" w:sz="6" w:space="0" w:color="000000"/>
              <w:left w:val="single" w:sz="6" w:space="0" w:color="000000"/>
              <w:bottom w:val="single" w:sz="6" w:space="0" w:color="000000"/>
              <w:right w:val="single" w:sz="6" w:space="0" w:color="000000"/>
            </w:tcBorders>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21</w:t>
            </w:r>
          </w:p>
        </w:tc>
      </w:tr>
      <w:tr w:rsidR="0084428E">
        <w:trPr>
          <w:cantSplit/>
          <w:trHeight w:val="390"/>
        </w:trPr>
        <w:tc>
          <w:tcPr>
            <w:tcW w:w="2808"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Engleski jezik</w:t>
            </w:r>
          </w:p>
        </w:tc>
        <w:tc>
          <w:tcPr>
            <w:tcW w:w="1839"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V.-VIII.</w:t>
            </w:r>
          </w:p>
        </w:tc>
        <w:tc>
          <w:tcPr>
            <w:tcW w:w="2324"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4</w:t>
            </w:r>
          </w:p>
        </w:tc>
        <w:tc>
          <w:tcPr>
            <w:tcW w:w="2320"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37</w:t>
            </w:r>
          </w:p>
        </w:tc>
      </w:tr>
      <w:tr w:rsidR="0084428E">
        <w:trPr>
          <w:cantSplit/>
          <w:trHeight w:val="390"/>
        </w:trPr>
        <w:tc>
          <w:tcPr>
            <w:tcW w:w="2808"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Matematika</w:t>
            </w:r>
          </w:p>
        </w:tc>
        <w:tc>
          <w:tcPr>
            <w:tcW w:w="1839"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V.-VIII.</w:t>
            </w:r>
          </w:p>
        </w:tc>
        <w:tc>
          <w:tcPr>
            <w:tcW w:w="2324"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4</w:t>
            </w:r>
          </w:p>
        </w:tc>
        <w:tc>
          <w:tcPr>
            <w:tcW w:w="2320"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67</w:t>
            </w:r>
          </w:p>
        </w:tc>
      </w:tr>
      <w:tr w:rsidR="0084428E">
        <w:trPr>
          <w:cantSplit/>
          <w:trHeight w:val="390"/>
        </w:trPr>
        <w:tc>
          <w:tcPr>
            <w:tcW w:w="2808"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Fizika</w:t>
            </w:r>
          </w:p>
        </w:tc>
        <w:tc>
          <w:tcPr>
            <w:tcW w:w="1839"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VIII.</w:t>
            </w:r>
          </w:p>
        </w:tc>
        <w:tc>
          <w:tcPr>
            <w:tcW w:w="2324"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w:t>
            </w:r>
          </w:p>
        </w:tc>
        <w:tc>
          <w:tcPr>
            <w:tcW w:w="2320"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4</w:t>
            </w:r>
          </w:p>
        </w:tc>
      </w:tr>
      <w:tr w:rsidR="0084428E">
        <w:trPr>
          <w:cantSplit/>
          <w:trHeight w:val="390"/>
        </w:trPr>
        <w:tc>
          <w:tcPr>
            <w:tcW w:w="2808"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UKUPNO:</w:t>
            </w:r>
          </w:p>
        </w:tc>
        <w:tc>
          <w:tcPr>
            <w:tcW w:w="1839" w:type="dxa"/>
          </w:tcPr>
          <w:p w:rsidR="0084428E" w:rsidRDefault="0084428E">
            <w:pPr>
              <w:spacing w:line="360" w:lineRule="auto"/>
              <w:ind w:left="0" w:hanging="2"/>
              <w:jc w:val="both"/>
              <w:rPr>
                <w:rFonts w:ascii="Arial Narrow" w:eastAsia="Arial Narrow" w:hAnsi="Arial Narrow" w:cs="Arial Narrow"/>
              </w:rPr>
            </w:pPr>
          </w:p>
        </w:tc>
        <w:tc>
          <w:tcPr>
            <w:tcW w:w="2324"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25</w:t>
            </w:r>
          </w:p>
        </w:tc>
        <w:tc>
          <w:tcPr>
            <w:tcW w:w="2320" w:type="dxa"/>
          </w:tcPr>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188</w:t>
            </w:r>
          </w:p>
        </w:tc>
      </w:tr>
    </w:tbl>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rPr>
        <w:t>U školskoj godini 2024./2025. 12 učenika školovalo se po članku 6. modelu potpune odgojno-obrazovne integracije uz primjenu prilagođenih nastavnih programa i individualizirane postupke, a 3 učenika po članku 5. modelu potpune odgojno-obrazovne integracije uz primjenu redovnih nastavnih programa i individualizirane postupke.</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6. Realizacija plana terenske nastave i školskih izleta</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U školskoj godini 2024./2025.djelomično je realizirana predviđena terenska nastava. Učenici razredne nastave išli su na terensku nastavu u </w:t>
      </w:r>
      <w:proofErr w:type="spellStart"/>
      <w:r>
        <w:rPr>
          <w:rFonts w:ascii="Arial Narrow" w:eastAsia="Arial Narrow" w:hAnsi="Arial Narrow" w:cs="Arial Narrow"/>
        </w:rPr>
        <w:t>Kanižu</w:t>
      </w:r>
      <w:proofErr w:type="spellEnd"/>
      <w:r>
        <w:rPr>
          <w:rFonts w:ascii="Arial Narrow" w:eastAsia="Arial Narrow" w:hAnsi="Arial Narrow" w:cs="Arial Narrow"/>
        </w:rPr>
        <w:t xml:space="preserve">, </w:t>
      </w:r>
      <w:proofErr w:type="spellStart"/>
      <w:r>
        <w:rPr>
          <w:rFonts w:ascii="Arial Narrow" w:eastAsia="Arial Narrow" w:hAnsi="Arial Narrow" w:cs="Arial Narrow"/>
        </w:rPr>
        <w:t>Dubočac</w:t>
      </w:r>
      <w:proofErr w:type="spellEnd"/>
      <w:r>
        <w:rPr>
          <w:rFonts w:ascii="Arial Narrow" w:eastAsia="Arial Narrow" w:hAnsi="Arial Narrow" w:cs="Arial Narrow"/>
        </w:rPr>
        <w:t xml:space="preserve"> i </w:t>
      </w:r>
      <w:proofErr w:type="spellStart"/>
      <w:r>
        <w:rPr>
          <w:rFonts w:ascii="Arial Narrow" w:eastAsia="Arial Narrow" w:hAnsi="Arial Narrow" w:cs="Arial Narrow"/>
        </w:rPr>
        <w:t>Stupničke</w:t>
      </w:r>
      <w:proofErr w:type="spellEnd"/>
      <w:r>
        <w:rPr>
          <w:rFonts w:ascii="Arial Narrow" w:eastAsia="Arial Narrow" w:hAnsi="Arial Narrow" w:cs="Arial Narrow"/>
        </w:rPr>
        <w:t xml:space="preserve"> Kute  i  terensku nastavu Posjet Đakovu. U matičnu školu išli su na susret s književnicom i mađioničarsku predstavu “Četiri čarobne riječi”. U sklopu MUP-ovog programa Sigurno u prometu u matičnoj školi su pogledali predstavu “Pinokio ide u pješačku školu”. Nije ostvarena terenska nastava u Svijetu bajki Ivane Brlić Mažuranić  i Adrenalinski dan </w:t>
      </w:r>
      <w:proofErr w:type="spellStart"/>
      <w:r>
        <w:rPr>
          <w:rFonts w:ascii="Arial Narrow" w:eastAsia="Arial Narrow" w:hAnsi="Arial Narrow" w:cs="Arial Narrow"/>
        </w:rPr>
        <w:t>Bebrina</w:t>
      </w:r>
      <w:proofErr w:type="spellEnd"/>
      <w:r>
        <w:rPr>
          <w:rFonts w:ascii="Arial Narrow" w:eastAsia="Arial Narrow" w:hAnsi="Arial Narrow" w:cs="Arial Narrow"/>
        </w:rPr>
        <w:t xml:space="preserve">. </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Učenici predmetne nastave išli su na terensku nastavu Posjet </w:t>
      </w:r>
      <w:proofErr w:type="spellStart"/>
      <w:r>
        <w:rPr>
          <w:rFonts w:ascii="Arial Narrow" w:eastAsia="Arial Narrow" w:hAnsi="Arial Narrow" w:cs="Arial Narrow"/>
        </w:rPr>
        <w:t>Cinestaru</w:t>
      </w:r>
      <w:proofErr w:type="spellEnd"/>
      <w:r>
        <w:rPr>
          <w:rFonts w:ascii="Arial Narrow" w:eastAsia="Arial Narrow" w:hAnsi="Arial Narrow" w:cs="Arial Narrow"/>
        </w:rPr>
        <w:t xml:space="preserve">, gdje su gledali film “Divlji robot”. Učenici 5. i 6. razreda posjetili su Zagreb i Samobor. Učenici 8. razreda išli su na nekoliko terenskih nastava; Posjet Vukovaru, Posjet Karlovcu, „World </w:t>
      </w:r>
      <w:proofErr w:type="spellStart"/>
      <w:r>
        <w:rPr>
          <w:rFonts w:ascii="Arial Narrow" w:eastAsia="Arial Narrow" w:hAnsi="Arial Narrow" w:cs="Arial Narrow"/>
        </w:rPr>
        <w:t>Skills</w:t>
      </w:r>
      <w:proofErr w:type="spellEnd"/>
      <w:r>
        <w:rPr>
          <w:rFonts w:ascii="Arial Narrow" w:eastAsia="Arial Narrow" w:hAnsi="Arial Narrow" w:cs="Arial Narrow"/>
        </w:rPr>
        <w:t xml:space="preserve">“, a sa 7. razredima su išli na terensku nastavu Rijeka, Trsat i Opatija. </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7. Rad i postignuća u izvannastavnim i izvanškolskim aktivnostima</w:t>
      </w:r>
    </w:p>
    <w:tbl>
      <w:tblPr>
        <w:tblStyle w:val="a6"/>
        <w:tblW w:w="957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29"/>
        <w:gridCol w:w="3335"/>
        <w:gridCol w:w="1065"/>
        <w:gridCol w:w="852"/>
        <w:gridCol w:w="852"/>
        <w:gridCol w:w="2745"/>
      </w:tblGrid>
      <w:tr w:rsidR="0084428E">
        <w:trPr>
          <w:cantSplit/>
          <w:trHeight w:val="384"/>
        </w:trPr>
        <w:tc>
          <w:tcPr>
            <w:tcW w:w="729"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Red.</w:t>
            </w:r>
          </w:p>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Broj</w:t>
            </w:r>
          </w:p>
        </w:tc>
        <w:tc>
          <w:tcPr>
            <w:tcW w:w="3335"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Izvannastavna aktivnost</w:t>
            </w:r>
          </w:p>
        </w:tc>
        <w:tc>
          <w:tcPr>
            <w:tcW w:w="1065"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Broj učenika</w:t>
            </w:r>
          </w:p>
        </w:tc>
        <w:tc>
          <w:tcPr>
            <w:tcW w:w="1704" w:type="dxa"/>
            <w:gridSpan w:val="2"/>
            <w:tcBorders>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Planirani broj sati</w:t>
            </w:r>
          </w:p>
        </w:tc>
        <w:tc>
          <w:tcPr>
            <w:tcW w:w="2745"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Ime i prezime učitelja izvršitelja</w:t>
            </w:r>
          </w:p>
        </w:tc>
      </w:tr>
      <w:tr w:rsidR="0084428E">
        <w:trPr>
          <w:cantSplit/>
          <w:trHeight w:val="229"/>
        </w:trPr>
        <w:tc>
          <w:tcPr>
            <w:tcW w:w="729"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3335"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065"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852" w:type="dxa"/>
            <w:tcBorders>
              <w:top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T</w:t>
            </w:r>
          </w:p>
        </w:tc>
        <w:tc>
          <w:tcPr>
            <w:tcW w:w="852" w:type="dxa"/>
            <w:tcBorders>
              <w:top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G</w:t>
            </w:r>
          </w:p>
        </w:tc>
        <w:tc>
          <w:tcPr>
            <w:tcW w:w="2745"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Mali STEM-ovci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D. Vukojević-</w:t>
            </w:r>
            <w:proofErr w:type="spellStart"/>
            <w:r>
              <w:rPr>
                <w:rFonts w:ascii="Arial Narrow" w:eastAsia="Arial Narrow" w:hAnsi="Arial Narrow" w:cs="Arial Narrow"/>
              </w:rPr>
              <w:t>Dokuzović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Mali enigmatičari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M. </w:t>
            </w:r>
            <w:proofErr w:type="spellStart"/>
            <w:r>
              <w:rPr>
                <w:rFonts w:ascii="Arial Narrow" w:eastAsia="Arial Narrow" w:hAnsi="Arial Narrow" w:cs="Arial Narrow"/>
              </w:rPr>
              <w:t>Tomakić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Eko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13</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L. </w:t>
            </w:r>
            <w:proofErr w:type="spellStart"/>
            <w:r>
              <w:rPr>
                <w:rFonts w:ascii="Arial Narrow" w:eastAsia="Arial Narrow" w:hAnsi="Arial Narrow" w:cs="Arial Narrow"/>
              </w:rPr>
              <w:t>Soltoković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Mali genijalci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6</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Opačak</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5.</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Domaćinska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8</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proofErr w:type="spellStart"/>
            <w:r>
              <w:rPr>
                <w:rFonts w:ascii="Arial Narrow" w:eastAsia="Arial Narrow" w:hAnsi="Arial Narrow" w:cs="Arial Narrow"/>
              </w:rPr>
              <w:t>A.Blajda</w:t>
            </w:r>
            <w:proofErr w:type="spellEnd"/>
            <w:r>
              <w:rPr>
                <w:rFonts w:ascii="Arial Narrow" w:eastAsia="Arial Narrow" w:hAnsi="Arial Narrow" w:cs="Arial Narrow"/>
              </w:rPr>
              <w:t xml:space="preserve"> Dugi</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6.</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Spretne ruke</w:t>
            </w:r>
          </w:p>
        </w:tc>
        <w:tc>
          <w:tcPr>
            <w:tcW w:w="106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      10</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 N. Lučić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lastRenderedPageBreak/>
              <w:t>7.</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Sportska igraonica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A. Ećimović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8.</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Domaćinstvo</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8</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D. </w:t>
            </w:r>
            <w:proofErr w:type="spellStart"/>
            <w:r>
              <w:rPr>
                <w:rFonts w:ascii="Arial Narrow" w:eastAsia="Arial Narrow" w:hAnsi="Arial Narrow" w:cs="Arial Narrow"/>
              </w:rPr>
              <w:t>Malinar</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9.</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Projektna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5</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S. Rica</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Mali čitači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5</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T. Jelinić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11.</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Moja slikovnica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S. </w:t>
            </w:r>
            <w:proofErr w:type="spellStart"/>
            <w:r>
              <w:rPr>
                <w:rFonts w:ascii="Arial Narrow" w:eastAsia="Arial Narrow" w:hAnsi="Arial Narrow" w:cs="Arial Narrow"/>
              </w:rPr>
              <w:t>Lemaić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12.</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proofErr w:type="spellStart"/>
            <w:r>
              <w:rPr>
                <w:rFonts w:ascii="Arial Narrow" w:eastAsia="Arial Narrow" w:hAnsi="Arial Narrow" w:cs="Arial Narrow"/>
              </w:rPr>
              <w:t>Legići</w:t>
            </w:r>
            <w:proofErr w:type="spellEnd"/>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9</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S. Lipovac</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13.</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Mali knjigoljupci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13</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M. </w:t>
            </w:r>
            <w:proofErr w:type="spellStart"/>
            <w:r>
              <w:rPr>
                <w:rFonts w:ascii="Arial Narrow" w:eastAsia="Arial Narrow" w:hAnsi="Arial Narrow" w:cs="Arial Narrow"/>
              </w:rPr>
              <w:t>Dikanović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14.</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Crveni križ 1.-4.</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22</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M. </w:t>
            </w:r>
            <w:proofErr w:type="spellStart"/>
            <w:r>
              <w:rPr>
                <w:rFonts w:ascii="Arial Narrow" w:eastAsia="Arial Narrow" w:hAnsi="Arial Narrow" w:cs="Arial Narrow"/>
              </w:rPr>
              <w:t>Tolić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15.</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Ljubitelji kvizova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5</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M. Kožul</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16.</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Njemačka igraonica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70</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Kokotović</w:t>
            </w:r>
            <w:proofErr w:type="spellEnd"/>
          </w:p>
        </w:tc>
      </w:tr>
      <w:tr w:rsidR="0084428E">
        <w:trPr>
          <w:trHeight w:val="444"/>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17.</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Prirodnim stazama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13</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70</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O. </w:t>
            </w:r>
            <w:proofErr w:type="spellStart"/>
            <w:r>
              <w:rPr>
                <w:rFonts w:ascii="Arial Narrow" w:eastAsia="Arial Narrow" w:hAnsi="Arial Narrow" w:cs="Arial Narrow"/>
              </w:rPr>
              <w:t>Martinjuk</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18.</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Karitativna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A. Marjanović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19.</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Marijini obroci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14</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A. Marjanović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20.</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proofErr w:type="spellStart"/>
            <w:r>
              <w:rPr>
                <w:rFonts w:ascii="Arial Narrow" w:eastAsia="Arial Narrow" w:hAnsi="Arial Narrow" w:cs="Arial Narrow"/>
              </w:rPr>
              <w:t>Geobotaničari</w:t>
            </w:r>
            <w:proofErr w:type="spellEnd"/>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6</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M. Jurić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21.</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IT Exploreri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12</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Katinić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22.</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Web dizajneri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8</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I. </w:t>
            </w:r>
            <w:proofErr w:type="spellStart"/>
            <w:r>
              <w:rPr>
                <w:rFonts w:ascii="Arial Narrow" w:eastAsia="Arial Narrow" w:hAnsi="Arial Narrow" w:cs="Arial Narrow"/>
              </w:rPr>
              <w:t>Katinić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23.</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Mali </w:t>
            </w:r>
            <w:proofErr w:type="spellStart"/>
            <w:r>
              <w:rPr>
                <w:rFonts w:ascii="Arial Narrow" w:eastAsia="Arial Narrow" w:hAnsi="Arial Narrow" w:cs="Arial Narrow"/>
              </w:rPr>
              <w:t>gejmeri</w:t>
            </w:r>
            <w:proofErr w:type="spellEnd"/>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K. Mirković</w:t>
            </w:r>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24.</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Odbojkaška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22</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G. </w:t>
            </w:r>
            <w:proofErr w:type="spellStart"/>
            <w:r>
              <w:rPr>
                <w:rFonts w:ascii="Arial Narrow" w:eastAsia="Arial Narrow" w:hAnsi="Arial Narrow" w:cs="Arial Narrow"/>
              </w:rPr>
              <w:t>Vračić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25.</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Nogometna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16</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G. </w:t>
            </w:r>
            <w:proofErr w:type="spellStart"/>
            <w:r>
              <w:rPr>
                <w:rFonts w:ascii="Arial Narrow" w:eastAsia="Arial Narrow" w:hAnsi="Arial Narrow" w:cs="Arial Narrow"/>
              </w:rPr>
              <w:t>Vračić</w:t>
            </w:r>
            <w:proofErr w:type="spellEnd"/>
          </w:p>
        </w:tc>
      </w:tr>
      <w:tr w:rsidR="0084428E">
        <w:trPr>
          <w:trHeight w:val="392"/>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26.</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Košarkaška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G. </w:t>
            </w:r>
            <w:proofErr w:type="spellStart"/>
            <w:r>
              <w:rPr>
                <w:rFonts w:ascii="Arial Narrow" w:eastAsia="Arial Narrow" w:hAnsi="Arial Narrow" w:cs="Arial Narrow"/>
              </w:rPr>
              <w:t>Vračić</w:t>
            </w:r>
            <w:proofErr w:type="spellEnd"/>
          </w:p>
        </w:tc>
      </w:tr>
      <w:tr w:rsidR="0084428E">
        <w:trPr>
          <w:trHeight w:val="539"/>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27.</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Pjevački zbor</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29</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D. </w:t>
            </w:r>
            <w:proofErr w:type="spellStart"/>
            <w:r>
              <w:rPr>
                <w:rFonts w:ascii="Arial Narrow" w:eastAsia="Arial Narrow" w:hAnsi="Arial Narrow" w:cs="Arial Narrow"/>
              </w:rPr>
              <w:t>Krijan</w:t>
            </w:r>
            <w:proofErr w:type="spellEnd"/>
          </w:p>
        </w:tc>
      </w:tr>
      <w:tr w:rsidR="0084428E">
        <w:trPr>
          <w:trHeight w:val="539"/>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28..</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Likovno skupina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T. Majer</w:t>
            </w:r>
          </w:p>
        </w:tc>
      </w:tr>
      <w:tr w:rsidR="0084428E">
        <w:trPr>
          <w:trHeight w:val="539"/>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29.</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Umjetnost kao terapija</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T. Majer</w:t>
            </w:r>
          </w:p>
        </w:tc>
      </w:tr>
      <w:tr w:rsidR="0084428E">
        <w:trPr>
          <w:trHeight w:val="539"/>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30.</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Školski volonteri</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16</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 xml:space="preserve">D. </w:t>
            </w:r>
            <w:proofErr w:type="spellStart"/>
            <w:r>
              <w:rPr>
                <w:rFonts w:ascii="Arial Narrow" w:eastAsia="Arial Narrow" w:hAnsi="Arial Narrow" w:cs="Arial Narrow"/>
              </w:rPr>
              <w:t>Marunica</w:t>
            </w:r>
            <w:proofErr w:type="spellEnd"/>
          </w:p>
        </w:tc>
      </w:tr>
      <w:tr w:rsidR="0084428E">
        <w:trPr>
          <w:trHeight w:val="539"/>
        </w:trPr>
        <w:tc>
          <w:tcPr>
            <w:tcW w:w="729"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31.</w:t>
            </w:r>
          </w:p>
        </w:tc>
        <w:tc>
          <w:tcPr>
            <w:tcW w:w="3335"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Putujemo zajedno</w:t>
            </w:r>
          </w:p>
        </w:tc>
        <w:tc>
          <w:tcPr>
            <w:tcW w:w="1065"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852"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35</w:t>
            </w:r>
          </w:p>
        </w:tc>
        <w:tc>
          <w:tcPr>
            <w:tcW w:w="2745" w:type="dxa"/>
            <w:tcBorders>
              <w:top w:val="single" w:sz="6" w:space="0" w:color="000000"/>
              <w:bottom w:val="single" w:sz="6" w:space="0" w:color="000000"/>
            </w:tcBorders>
            <w:vAlign w:val="center"/>
          </w:tcPr>
          <w:p w:rsidR="0084428E" w:rsidRDefault="00BB1687">
            <w:pPr>
              <w:numPr>
                <w:ilvl w:val="0"/>
                <w:numId w:val="7"/>
              </w:numPr>
              <w:ind w:left="0" w:hanging="2"/>
              <w:jc w:val="center"/>
              <w:rPr>
                <w:rFonts w:ascii="Arial Narrow" w:eastAsia="Arial Narrow" w:hAnsi="Arial Narrow" w:cs="Arial Narrow"/>
              </w:rPr>
            </w:pPr>
            <w:proofErr w:type="spellStart"/>
            <w:r>
              <w:rPr>
                <w:rFonts w:ascii="Arial Narrow" w:eastAsia="Arial Narrow" w:hAnsi="Arial Narrow" w:cs="Arial Narrow"/>
              </w:rPr>
              <w:t>Kokotović</w:t>
            </w:r>
            <w:proofErr w:type="spellEnd"/>
          </w:p>
        </w:tc>
      </w:tr>
    </w:tbl>
    <w:p w:rsidR="0084428E" w:rsidRDefault="0084428E">
      <w:pPr>
        <w:pBdr>
          <w:top w:val="nil"/>
          <w:left w:val="nil"/>
          <w:bottom w:val="nil"/>
          <w:right w:val="nil"/>
          <w:between w:val="nil"/>
        </w:pBdr>
        <w:spacing w:line="360" w:lineRule="auto"/>
        <w:ind w:left="0" w:hanging="2"/>
        <w:rPr>
          <w:rFonts w:ascii="Arial Narrow" w:eastAsia="Arial Narrow" w:hAnsi="Arial Narrow" w:cs="Arial Narrow"/>
        </w:rPr>
      </w:pP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Sve su grupe bile aktivne i radile su marljivo.</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Sudjelovanje na državnom natjecanju: Davor Jozić, 7.a, tehnička kultura</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Sudjelovanje na županijskom natjecanju: Ivana Jakić, 5.a, tehnička kultura</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Eduard Grgić, 5.b, matematika</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Mihael Vukojević, 6.a, tehnička kultura</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Davor Jozić, 7.a, tehnička kultura</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                                                                  </w:t>
      </w:r>
      <w:proofErr w:type="spellStart"/>
      <w:r>
        <w:rPr>
          <w:rFonts w:ascii="Arial Narrow" w:eastAsia="Arial Narrow" w:hAnsi="Arial Narrow" w:cs="Arial Narrow"/>
        </w:rPr>
        <w:t>Dorijan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Strajinjev</w:t>
      </w:r>
      <w:proofErr w:type="spellEnd"/>
      <w:r>
        <w:rPr>
          <w:rFonts w:ascii="Arial Narrow" w:eastAsia="Arial Narrow" w:hAnsi="Arial Narrow" w:cs="Arial Narrow"/>
        </w:rPr>
        <w:t>, 7.b, povijest</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 xml:space="preserve">                                                                  Lana Grgić, 8.b., tehnička kultura</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Prva nagrada Petar </w:t>
      </w:r>
      <w:proofErr w:type="spellStart"/>
      <w:r>
        <w:rPr>
          <w:rFonts w:ascii="Arial Narrow" w:eastAsia="Arial Narrow" w:hAnsi="Arial Narrow" w:cs="Arial Narrow"/>
        </w:rPr>
        <w:t>Šebeđak</w:t>
      </w:r>
      <w:proofErr w:type="spellEnd"/>
      <w:r>
        <w:rPr>
          <w:rFonts w:ascii="Arial Narrow" w:eastAsia="Arial Narrow" w:hAnsi="Arial Narrow" w:cs="Arial Narrow"/>
        </w:rPr>
        <w:t>, 6.b na likovnom natječaju “Moje mjesto za godina dvjesto”, Park znanosti.</w:t>
      </w:r>
    </w:p>
    <w:p w:rsidR="0084428E" w:rsidRDefault="00BB1687">
      <w:pPr>
        <w:pBdr>
          <w:top w:val="nil"/>
          <w:left w:val="nil"/>
          <w:bottom w:val="nil"/>
          <w:right w:val="nil"/>
          <w:between w:val="nil"/>
        </w:pBd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Učenici Ivano </w:t>
      </w:r>
      <w:proofErr w:type="spellStart"/>
      <w:r>
        <w:rPr>
          <w:rFonts w:ascii="Arial Narrow" w:eastAsia="Arial Narrow" w:hAnsi="Arial Narrow" w:cs="Arial Narrow"/>
        </w:rPr>
        <w:t>Kindrat</w:t>
      </w:r>
      <w:proofErr w:type="spellEnd"/>
      <w:r>
        <w:rPr>
          <w:rFonts w:ascii="Arial Narrow" w:eastAsia="Arial Narrow" w:hAnsi="Arial Narrow" w:cs="Arial Narrow"/>
        </w:rPr>
        <w:t xml:space="preserve">, 6.a i Marta </w:t>
      </w:r>
      <w:proofErr w:type="spellStart"/>
      <w:r>
        <w:rPr>
          <w:rFonts w:ascii="Arial Narrow" w:eastAsia="Arial Narrow" w:hAnsi="Arial Narrow" w:cs="Arial Narrow"/>
        </w:rPr>
        <w:t>Varoščić</w:t>
      </w:r>
      <w:proofErr w:type="spellEnd"/>
      <w:r>
        <w:rPr>
          <w:rFonts w:ascii="Arial Narrow" w:eastAsia="Arial Narrow" w:hAnsi="Arial Narrow" w:cs="Arial Narrow"/>
        </w:rPr>
        <w:t xml:space="preserve">, 6.b sa svojim pjesmama su sudjelovali na Susretu malih pjesnika Slavonije i Baranje u </w:t>
      </w:r>
      <w:proofErr w:type="spellStart"/>
      <w:r>
        <w:rPr>
          <w:rFonts w:ascii="Arial Narrow" w:eastAsia="Arial Narrow" w:hAnsi="Arial Narrow" w:cs="Arial Narrow"/>
        </w:rPr>
        <w:t>Cerniku</w:t>
      </w:r>
      <w:proofErr w:type="spellEnd"/>
      <w:r>
        <w:rPr>
          <w:rFonts w:ascii="Arial Narrow" w:eastAsia="Arial Narrow" w:hAnsi="Arial Narrow" w:cs="Arial Narrow"/>
        </w:rPr>
        <w:t>.</w:t>
      </w:r>
    </w:p>
    <w:p w:rsidR="0084428E" w:rsidRDefault="0084428E">
      <w:pPr>
        <w:pBdr>
          <w:top w:val="nil"/>
          <w:left w:val="nil"/>
          <w:bottom w:val="nil"/>
          <w:right w:val="nil"/>
          <w:between w:val="nil"/>
        </w:pBd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Izvanškolske aktivnosti u koje su bili uključeni učenici naše škole:</w:t>
      </w:r>
    </w:p>
    <w:tbl>
      <w:tblPr>
        <w:tblStyle w:val="a7"/>
        <w:tblW w:w="781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50"/>
        <w:gridCol w:w="5264"/>
        <w:gridCol w:w="1398"/>
      </w:tblGrid>
      <w:tr w:rsidR="0084428E">
        <w:trPr>
          <w:cantSplit/>
          <w:trHeight w:val="389"/>
        </w:trPr>
        <w:tc>
          <w:tcPr>
            <w:tcW w:w="1150"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Red.</w:t>
            </w:r>
          </w:p>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broj</w:t>
            </w:r>
          </w:p>
        </w:tc>
        <w:tc>
          <w:tcPr>
            <w:tcW w:w="5264"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Izvanškolske aktivnosti</w:t>
            </w:r>
          </w:p>
        </w:tc>
        <w:tc>
          <w:tcPr>
            <w:tcW w:w="1398" w:type="dxa"/>
            <w:vMerge w:val="restart"/>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b/>
              </w:rPr>
              <w:t>Broj učenika</w:t>
            </w:r>
          </w:p>
        </w:tc>
      </w:tr>
      <w:tr w:rsidR="0084428E">
        <w:trPr>
          <w:cantSplit/>
          <w:trHeight w:val="324"/>
        </w:trPr>
        <w:tc>
          <w:tcPr>
            <w:tcW w:w="1150"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5264"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398" w:type="dxa"/>
            <w:vMerge/>
            <w:vAlign w:val="center"/>
          </w:tcPr>
          <w:p w:rsidR="0084428E" w:rsidRDefault="0084428E">
            <w:pPr>
              <w:widowControl w:val="0"/>
              <w:pBdr>
                <w:top w:val="nil"/>
                <w:left w:val="nil"/>
                <w:bottom w:val="nil"/>
                <w:right w:val="nil"/>
                <w:between w:val="nil"/>
              </w:pBdr>
              <w:spacing w:line="276" w:lineRule="auto"/>
              <w:ind w:left="0" w:hanging="2"/>
              <w:rPr>
                <w:rFonts w:ascii="Arial Narrow" w:eastAsia="Arial Narrow" w:hAnsi="Arial Narrow" w:cs="Arial Narrow"/>
              </w:rPr>
            </w:pPr>
          </w:p>
        </w:tc>
      </w:tr>
      <w:tr w:rsidR="0084428E">
        <w:trPr>
          <w:trHeight w:val="397"/>
        </w:trPr>
        <w:tc>
          <w:tcPr>
            <w:tcW w:w="1150" w:type="dxa"/>
            <w:tcBorders>
              <w:bottom w:val="single" w:sz="4"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c>
          <w:tcPr>
            <w:tcW w:w="5264" w:type="dxa"/>
            <w:tcBorders>
              <w:bottom w:val="single" w:sz="4"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KUD „BEBRINA“ </w:t>
            </w:r>
            <w:proofErr w:type="spellStart"/>
            <w:r>
              <w:rPr>
                <w:rFonts w:ascii="Arial Narrow" w:eastAsia="Arial Narrow" w:hAnsi="Arial Narrow" w:cs="Arial Narrow"/>
              </w:rPr>
              <w:t>Bebrina</w:t>
            </w:r>
            <w:proofErr w:type="spellEnd"/>
          </w:p>
        </w:tc>
        <w:tc>
          <w:tcPr>
            <w:tcW w:w="1398" w:type="dxa"/>
            <w:tcBorders>
              <w:bottom w:val="single" w:sz="4"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KUD „ŠOKADIJA“ Šumeće</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3.</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KUD „ŠOKICA“ </w:t>
            </w:r>
            <w:proofErr w:type="spellStart"/>
            <w:r>
              <w:rPr>
                <w:rFonts w:ascii="Arial Narrow" w:eastAsia="Arial Narrow" w:hAnsi="Arial Narrow" w:cs="Arial Narrow"/>
              </w:rPr>
              <w:t>Slobodnica</w:t>
            </w:r>
            <w:proofErr w:type="spellEnd"/>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DVD Banovci</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19</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5.</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NK „BONK“ </w:t>
            </w:r>
            <w:proofErr w:type="spellStart"/>
            <w:r>
              <w:rPr>
                <w:rFonts w:ascii="Arial Narrow" w:eastAsia="Arial Narrow" w:hAnsi="Arial Narrow" w:cs="Arial Narrow"/>
              </w:rPr>
              <w:t>Bebrina</w:t>
            </w:r>
            <w:proofErr w:type="spellEnd"/>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23</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6.</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NK „ŠOKADIJA“ Šumeće</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5</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7.</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NK „POSAVAC“ </w:t>
            </w:r>
            <w:proofErr w:type="spellStart"/>
            <w:r>
              <w:rPr>
                <w:rFonts w:ascii="Arial Narrow" w:eastAsia="Arial Narrow" w:hAnsi="Arial Narrow" w:cs="Arial Narrow"/>
              </w:rPr>
              <w:t>Kaniža</w:t>
            </w:r>
            <w:proofErr w:type="spellEnd"/>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8.</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NK „MARSONIA“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9.</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NK „SVAČIĆ“ Stari </w:t>
            </w:r>
            <w:proofErr w:type="spellStart"/>
            <w:r>
              <w:rPr>
                <w:rFonts w:ascii="Arial Narrow" w:eastAsia="Arial Narrow" w:hAnsi="Arial Narrow" w:cs="Arial Narrow"/>
              </w:rPr>
              <w:t>Slatinik</w:t>
            </w:r>
            <w:proofErr w:type="spellEnd"/>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8</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10.</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NK „Amater“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11.</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ŽKK „BROD NA SAVI“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12.</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BK „BROD“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13.</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KKK “MARSONIA”</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14.</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OK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15.</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Ok “POSAVINA”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16.</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GK “SOKOL”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4</w:t>
            </w:r>
          </w:p>
        </w:tc>
      </w:tr>
      <w:tr w:rsidR="0084428E">
        <w:trPr>
          <w:trHeight w:val="397"/>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17.</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Glazbena škola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r>
      <w:tr w:rsidR="0084428E">
        <w:trPr>
          <w:trHeight w:val="545"/>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18.</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Studio za moderni i klasični ples „Brodski leptirići“ Slavonski Brod</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w:t>
            </w:r>
          </w:p>
        </w:tc>
      </w:tr>
      <w:tr w:rsidR="0084428E">
        <w:trPr>
          <w:trHeight w:val="545"/>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19.</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proofErr w:type="spellStart"/>
            <w:r>
              <w:rPr>
                <w:rFonts w:ascii="Arial Narrow" w:eastAsia="Arial Narrow" w:hAnsi="Arial Narrow" w:cs="Arial Narrow"/>
              </w:rPr>
              <w:t>Tinker</w:t>
            </w:r>
            <w:proofErr w:type="spellEnd"/>
            <w:r>
              <w:rPr>
                <w:rFonts w:ascii="Arial Narrow" w:eastAsia="Arial Narrow" w:hAnsi="Arial Narrow" w:cs="Arial Narrow"/>
              </w:rPr>
              <w:t xml:space="preserve"> </w:t>
            </w:r>
            <w:proofErr w:type="spellStart"/>
            <w:r>
              <w:rPr>
                <w:rFonts w:ascii="Arial Narrow" w:eastAsia="Arial Narrow" w:hAnsi="Arial Narrow" w:cs="Arial Narrow"/>
              </w:rPr>
              <w:t>labs</w:t>
            </w:r>
            <w:proofErr w:type="spellEnd"/>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r>
      <w:tr w:rsidR="0084428E">
        <w:trPr>
          <w:trHeight w:val="545"/>
        </w:trPr>
        <w:tc>
          <w:tcPr>
            <w:tcW w:w="1150"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20.</w:t>
            </w:r>
          </w:p>
        </w:tc>
        <w:tc>
          <w:tcPr>
            <w:tcW w:w="5264" w:type="dxa"/>
            <w:tcBorders>
              <w:top w:val="single" w:sz="6" w:space="0" w:color="000000"/>
              <w:bottom w:val="single" w:sz="6" w:space="0" w:color="000000"/>
            </w:tcBorders>
            <w:vAlign w:val="center"/>
          </w:tcPr>
          <w:p w:rsidR="0084428E" w:rsidRDefault="00BB1687">
            <w:pPr>
              <w:ind w:left="0" w:hanging="2"/>
              <w:rPr>
                <w:rFonts w:ascii="Arial Narrow" w:eastAsia="Arial Narrow" w:hAnsi="Arial Narrow" w:cs="Arial Narrow"/>
              </w:rPr>
            </w:pPr>
            <w:r>
              <w:rPr>
                <w:rFonts w:ascii="Arial Narrow" w:eastAsia="Arial Narrow" w:hAnsi="Arial Narrow" w:cs="Arial Narrow"/>
              </w:rPr>
              <w:t xml:space="preserve">Mentalna aritmetika </w:t>
            </w:r>
            <w:proofErr w:type="spellStart"/>
            <w:r>
              <w:rPr>
                <w:rFonts w:ascii="Arial Narrow" w:eastAsia="Arial Narrow" w:hAnsi="Arial Narrow" w:cs="Arial Narrow"/>
              </w:rPr>
              <w:t>Malac</w:t>
            </w:r>
            <w:proofErr w:type="spellEnd"/>
            <w:r>
              <w:rPr>
                <w:rFonts w:ascii="Arial Narrow" w:eastAsia="Arial Narrow" w:hAnsi="Arial Narrow" w:cs="Arial Narrow"/>
              </w:rPr>
              <w:t xml:space="preserve"> genijalac</w:t>
            </w:r>
          </w:p>
        </w:tc>
        <w:tc>
          <w:tcPr>
            <w:tcW w:w="1398" w:type="dxa"/>
            <w:tcBorders>
              <w:top w:val="single" w:sz="6" w:space="0" w:color="000000"/>
              <w:bottom w:val="single" w:sz="6" w:space="0" w:color="000000"/>
            </w:tcBorders>
            <w:vAlign w:val="center"/>
          </w:tcPr>
          <w:p w:rsidR="0084428E" w:rsidRDefault="00BB1687">
            <w:pPr>
              <w:ind w:left="0" w:hanging="2"/>
              <w:jc w:val="center"/>
              <w:rPr>
                <w:rFonts w:ascii="Arial Narrow" w:eastAsia="Arial Narrow" w:hAnsi="Arial Narrow" w:cs="Arial Narrow"/>
              </w:rPr>
            </w:pPr>
            <w:r>
              <w:rPr>
                <w:rFonts w:ascii="Arial Narrow" w:eastAsia="Arial Narrow" w:hAnsi="Arial Narrow" w:cs="Arial Narrow"/>
              </w:rPr>
              <w:t>1</w:t>
            </w:r>
          </w:p>
        </w:tc>
      </w:tr>
    </w:tbl>
    <w:p w:rsidR="0084428E" w:rsidRDefault="0084428E" w:rsidP="00DD5A6C">
      <w:pPr>
        <w:spacing w:line="360" w:lineRule="auto"/>
        <w:ind w:leftChars="0" w:left="0" w:firstLineChars="0" w:firstLine="0"/>
        <w:jc w:val="both"/>
        <w:rPr>
          <w:rFonts w:ascii="Arial Narrow" w:eastAsia="Arial Narrow" w:hAnsi="Arial Narrow" w:cs="Arial Narrow"/>
        </w:rPr>
        <w:sectPr w:rsidR="0084428E">
          <w:headerReference w:type="even" r:id="rId8"/>
          <w:headerReference w:type="default" r:id="rId9"/>
          <w:pgSz w:w="11906" w:h="16838"/>
          <w:pgMar w:top="1191" w:right="1418" w:bottom="1134" w:left="1418" w:header="709" w:footer="709" w:gutter="0"/>
          <w:pgNumType w:start="1"/>
          <w:cols w:space="720"/>
        </w:sectPr>
      </w:pPr>
    </w:p>
    <w:p w:rsidR="0084428E" w:rsidRDefault="0084428E">
      <w:pPr>
        <w:spacing w:line="360" w:lineRule="auto"/>
        <w:ind w:left="0" w:hanging="2"/>
        <w:jc w:val="both"/>
        <w:rPr>
          <w:rFonts w:ascii="Arial Narrow" w:eastAsia="Arial Narrow" w:hAnsi="Arial Narrow" w:cs="Arial Narrow"/>
        </w:rPr>
        <w:sectPr w:rsidR="0084428E">
          <w:type w:val="continuous"/>
          <w:pgSz w:w="11906" w:h="16838"/>
          <w:pgMar w:top="1191" w:right="1418" w:bottom="1134" w:left="1418" w:header="709" w:footer="709" w:gutter="0"/>
          <w:cols w:num="2" w:space="720" w:equalWidth="0">
            <w:col w:w="4181" w:space="708"/>
            <w:col w:w="4181" w:space="0"/>
          </w:cols>
        </w:sectPr>
      </w:pP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jc w:val="center"/>
        <w:rPr>
          <w:rFonts w:ascii="Arial Narrow" w:eastAsia="Arial Narrow" w:hAnsi="Arial Narrow" w:cs="Arial Narrow"/>
        </w:rPr>
      </w:pPr>
      <w:r>
        <w:rPr>
          <w:rFonts w:ascii="Arial Narrow" w:eastAsia="Arial Narrow" w:hAnsi="Arial Narrow" w:cs="Arial Narrow"/>
          <w:b/>
        </w:rPr>
        <w:t>PRILOG: OSTVARENJE ŠKOLSKOG PREVENTIVNOG PROGRAMA</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ab/>
        <w:t xml:space="preserve"> Škola provodi preventivne programe kroz neposredni pedagoški rad, educiranje plakatiranjem i usmenim obavijestima,  primjenjuje odredbe Protokola o postupanju u slučaju nasilja, kontaktira stručne županijske i općinske  službe, poduzima stručna usavršavanja, tečajeve (zaštite na radu, od požara, prva pomoć) i provodi različite akcije u okviru Školskog kurikuluma.</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Tijekom godine se održavaju savjetodavni razgovori s roditeljima i učenicima u svrhu prevencije rizičnih oblika ponašanja (nasilje, prevencija ovisnosti…)</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Kroz satove razrednika i u sklopu predmetne nastave realiziraju se teme kurikuluma zdravstvenog i građanskog odgoja (zdravstveni odgoj, psihologija komunikacije i primijenjena komunikacija, obrađuju se teme: otpornost pritisku skupine, nošenje sa stresom, samopoštovanje, itd.)</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U školi postoji i Vijeće učenika koji uz pomoć stručne službe i ravnateljice razgovaraju o tekućoj problematici pri čemu se uvažavaju prijedlozi učenika u svrhu poboljšanja ozračja škole. U ovoj školskoj godini održana su dva vijeća učenika.</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U svrhu preventivnih mjera koriste se i različiti projekti koji se izvode kao izvannastavni ili izvanškolski projekti, a imaju za cilj navesti učenike na pozitivno ponašanje, iskazivanje kreativnosti odnosno kvalitetno uključivanje u život škole, općine i županije.</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Škola je (u sklopu preventivnih mjera u svrhu razvijanja pozitivnih oblika ponašanja i samopoštovanja) u školskoj godini  2024./2025. do sada kroz programe Školskog kurikuluma provela sljedeće aktivnosti:</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Udruga Brodski slatkiši u rujnu je provela edukativne radionice na temu dijabetesa za djelatnike škole.</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 xml:space="preserve">Udruga </w:t>
      </w:r>
      <w:proofErr w:type="spellStart"/>
      <w:r>
        <w:rPr>
          <w:rFonts w:ascii="Arial Narrow" w:eastAsia="Arial Narrow" w:hAnsi="Arial Narrow" w:cs="Arial Narrow"/>
        </w:rPr>
        <w:t>Loco</w:t>
      </w:r>
      <w:proofErr w:type="spellEnd"/>
      <w:r>
        <w:rPr>
          <w:rFonts w:ascii="Arial Narrow" w:eastAsia="Arial Narrow" w:hAnsi="Arial Narrow" w:cs="Arial Narrow"/>
        </w:rPr>
        <w:t>-moto koja se fokusira na podršku osobama s invaliditetom posjetila je školu u listopadu i održala predavanje za učenike 7. razreda.</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Stručna služba škole provela je niz edukativnih radionica na različite teme:</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Stručna suradnica psihologinja provela je radionicu „Stereotipi, predrasude i diskriminacija“ te „Briga o mentalnom zdravlju“ u 8. razredima. Povodom Svjetskog dana mentalnog zdravlja održana je radionica u 5. razredima.</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ŠPP „Sigurno uz prugu“ proveden je u razrednoj nastavi te dijelu predmetne nastave.</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Povodom Svjetskog dana dijabetesa održana je radionica u 6.b razredu.</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lastRenderedPageBreak/>
        <w:t xml:space="preserve">U sklopu Mjeseca borbe protiv ovisnosti (15.11.-15.12.) djelatnica MUP-a Irena </w:t>
      </w:r>
      <w:proofErr w:type="spellStart"/>
      <w:r>
        <w:rPr>
          <w:rFonts w:ascii="Arial Narrow" w:eastAsia="Arial Narrow" w:hAnsi="Arial Narrow" w:cs="Arial Narrow"/>
        </w:rPr>
        <w:t>Held</w:t>
      </w:r>
      <w:proofErr w:type="spellEnd"/>
      <w:r>
        <w:rPr>
          <w:rFonts w:ascii="Arial Narrow" w:eastAsia="Arial Narrow" w:hAnsi="Arial Narrow" w:cs="Arial Narrow"/>
        </w:rPr>
        <w:t xml:space="preserve"> održala je predavanje za 8. razrede. Uz to, stručna služba škole održala je niz radionica različitih tema poput ovisnosti o duhanskim proizvodima, alkoholu, novim opijatima te ovisnosti o Internetu među učenicima predmetne nastave.</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 xml:space="preserve">Početkom studenog za roditelje 7. i 8. razreda socijalna radnica Tamara </w:t>
      </w:r>
      <w:proofErr w:type="spellStart"/>
      <w:r>
        <w:rPr>
          <w:rFonts w:ascii="Arial Narrow" w:eastAsia="Arial Narrow" w:hAnsi="Arial Narrow" w:cs="Arial Narrow"/>
        </w:rPr>
        <w:t>Brezičević</w:t>
      </w:r>
      <w:proofErr w:type="spellEnd"/>
      <w:r>
        <w:rPr>
          <w:rFonts w:ascii="Arial Narrow" w:eastAsia="Arial Narrow" w:hAnsi="Arial Narrow" w:cs="Arial Narrow"/>
        </w:rPr>
        <w:t xml:space="preserve"> iz HZJZ održala je predavanje za roditelje „Od droge do ekrana“, a na temu ovisnosti Tamara </w:t>
      </w:r>
      <w:proofErr w:type="spellStart"/>
      <w:r>
        <w:rPr>
          <w:rFonts w:ascii="Arial Narrow" w:eastAsia="Arial Narrow" w:hAnsi="Arial Narrow" w:cs="Arial Narrow"/>
        </w:rPr>
        <w:t>Brezičević</w:t>
      </w:r>
      <w:proofErr w:type="spellEnd"/>
      <w:r>
        <w:rPr>
          <w:rFonts w:ascii="Arial Narrow" w:eastAsia="Arial Narrow" w:hAnsi="Arial Narrow" w:cs="Arial Narrow"/>
        </w:rPr>
        <w:t xml:space="preserve"> sudjelovala je i predavanjem na UV. 19. studenog na temu „Različite ovisnosti, jedan cilj – uloga službi za zaštitu mentalnog zdravlja i prevenciju ovisnosti“.</w:t>
      </w:r>
    </w:p>
    <w:p w:rsidR="0084428E" w:rsidRDefault="00BB1687">
      <w:pPr>
        <w:spacing w:before="240" w:after="240" w:line="360" w:lineRule="auto"/>
        <w:ind w:left="0" w:hanging="2"/>
        <w:jc w:val="both"/>
        <w:rPr>
          <w:rFonts w:ascii="Arial Narrow" w:eastAsia="Arial Narrow" w:hAnsi="Arial Narrow" w:cs="Arial Narrow"/>
        </w:rPr>
      </w:pPr>
      <w:r>
        <w:rPr>
          <w:rFonts w:ascii="Arial Narrow" w:eastAsia="Arial Narrow" w:hAnsi="Arial Narrow" w:cs="Arial Narrow"/>
        </w:rPr>
        <w:t>Školska medicina održala je predavanje za učenike 5. razreda na temu Puberteta i promjena koje on donosi. Uz to, održano je i predavanje o pravilnom pranju zubi za 1. razrede te o skrivenim kalorijama za 3. razrede.</w:t>
      </w:r>
    </w:p>
    <w:p w:rsidR="0084428E" w:rsidRDefault="00BB1687">
      <w:pPr>
        <w:spacing w:before="240" w:after="240" w:line="360" w:lineRule="auto"/>
        <w:ind w:left="0" w:hanging="2"/>
        <w:jc w:val="both"/>
        <w:rPr>
          <w:rFonts w:ascii="Arial Narrow" w:eastAsia="Arial Narrow" w:hAnsi="Arial Narrow" w:cs="Arial Narrow"/>
        </w:rPr>
      </w:pPr>
      <w:proofErr w:type="spellStart"/>
      <w:r>
        <w:rPr>
          <w:rFonts w:ascii="Arial Narrow" w:eastAsia="Arial Narrow" w:hAnsi="Arial Narrow" w:cs="Arial Narrow"/>
        </w:rPr>
        <w:t>Unicefov</w:t>
      </w:r>
      <w:proofErr w:type="spellEnd"/>
      <w:r>
        <w:rPr>
          <w:rFonts w:ascii="Arial Narrow" w:eastAsia="Arial Narrow" w:hAnsi="Arial Narrow" w:cs="Arial Narrow"/>
        </w:rPr>
        <w:t xml:space="preserve"> projekt ˝Za sigurno i poticajno okruženje u školama˝ kako bismo održali školu bez nasilja. Posebno naglasak stavljamo na učenike 1. razreda kao i učenike 5. razreda koji tek dolaze u matičnu školu. Učenici na početku školske godine sastavljaju razredna pravila, kojima se potiču na pridržavanje istih.</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Voditelj ŠPP: Katarina </w:t>
      </w:r>
      <w:proofErr w:type="spellStart"/>
      <w:r>
        <w:rPr>
          <w:rFonts w:ascii="Arial Narrow" w:eastAsia="Arial Narrow" w:hAnsi="Arial Narrow" w:cs="Arial Narrow"/>
        </w:rPr>
        <w:t>Ćušković</w:t>
      </w:r>
      <w:proofErr w:type="spellEnd"/>
    </w:p>
    <w:p w:rsidR="0084428E" w:rsidRDefault="0084428E">
      <w:pPr>
        <w:spacing w:line="276" w:lineRule="auto"/>
        <w:ind w:left="0" w:hanging="2"/>
        <w:jc w:val="both"/>
        <w:rPr>
          <w:rFonts w:ascii="Arial Narrow" w:eastAsia="Arial Narrow" w:hAnsi="Arial Narrow" w:cs="Arial Narrow"/>
        </w:rPr>
      </w:pPr>
    </w:p>
    <w:p w:rsidR="0084428E" w:rsidRDefault="00BB1687">
      <w:pPr>
        <w:spacing w:line="276" w:lineRule="auto"/>
        <w:ind w:left="0" w:hanging="2"/>
        <w:jc w:val="center"/>
        <w:rPr>
          <w:rFonts w:ascii="Arial Narrow" w:eastAsia="Arial Narrow" w:hAnsi="Arial Narrow" w:cs="Arial Narrow"/>
        </w:rPr>
      </w:pPr>
      <w:r>
        <w:rPr>
          <w:rFonts w:ascii="Arial Narrow" w:eastAsia="Arial Narrow" w:hAnsi="Arial Narrow" w:cs="Arial Narrow"/>
          <w:b/>
        </w:rPr>
        <w:t>PROJEKTI</w:t>
      </w:r>
    </w:p>
    <w:p w:rsidR="0084428E" w:rsidRDefault="0084428E">
      <w:pPr>
        <w:spacing w:line="276"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b/>
        </w:rPr>
        <w:t>PROJEKT TJEDAN LIJEPIH RIJEČI</w:t>
      </w: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rPr>
        <w:t xml:space="preserve">Ove godine projekt “Tjedan lijepih riječi” proveden je u periodu od 17. do 21. veljače pod nazivom “Daj sve od sebe”. Učenici su aktivno istraživali teme vezane uz talente iz svijeta kulture, glazbe, filma, sporta: 5. razredi proučavali su talent pjevanja, 6. razredi glazbu (sviranje), 7. razredi umjetnike, a 8. razredi proučavali su sport i sportaše. Učenici razredne nastave odabrali su temu prema vlastitom odabiru. Učenici su na zadane teme izrađivali edukativne plakate, panoe i predstavljali vlastite talente. Završni dio projekta sastojao se od završne priredbe održane 21. veljače tijekom koje su učenici predstavili uratke na kojima su sa svojim razrednicima marljivo radili protekli tjedan te pokazali svoje dramske, glazbene i sportske talente. Ovim projektom želimo stvoriti pozitivno ozračje u školi, povezati učenike kroz razne aktivnosti, poticati timski rad i suradnju kroz istraživački rad, osvijestit važnost učenja i razvijati radne navike. Također, želimo promicati talente i poticati kreativnost kod učenika, poučavati ih lijepom izražavanju i ponašanju te razvijati svijest o važnosti pružanja podrške drugima. </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rPr>
          <w:rFonts w:ascii="Arial Narrow" w:eastAsia="Arial Narrow" w:hAnsi="Arial Narrow" w:cs="Arial Narrow"/>
        </w:rPr>
      </w:pPr>
      <w:r>
        <w:rPr>
          <w:rFonts w:ascii="Arial Narrow" w:eastAsia="Arial Narrow" w:hAnsi="Arial Narrow" w:cs="Arial Narrow"/>
          <w:b/>
        </w:rPr>
        <w:lastRenderedPageBreak/>
        <w:t xml:space="preserve">Volonterske akcije u OŠ „Antun Matija </w:t>
      </w:r>
      <w:proofErr w:type="spellStart"/>
      <w:r>
        <w:rPr>
          <w:rFonts w:ascii="Arial Narrow" w:eastAsia="Arial Narrow" w:hAnsi="Arial Narrow" w:cs="Arial Narrow"/>
          <w:b/>
        </w:rPr>
        <w:t>Reljković</w:t>
      </w:r>
      <w:proofErr w:type="spellEnd"/>
      <w:r>
        <w:rPr>
          <w:rFonts w:ascii="Arial Narrow" w:eastAsia="Arial Narrow" w:hAnsi="Arial Narrow" w:cs="Arial Narrow"/>
          <w:b/>
        </w:rPr>
        <w:t>“ :</w:t>
      </w:r>
    </w:p>
    <w:p w:rsidR="0084428E" w:rsidRDefault="0084428E">
      <w:pPr>
        <w:spacing w:line="360" w:lineRule="auto"/>
        <w:ind w:left="0" w:hanging="2"/>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1. “Ljubav nas spaja“ -</w:t>
      </w:r>
      <w:r>
        <w:rPr>
          <w:rFonts w:ascii="Arial Narrow" w:eastAsia="Arial Narrow" w:hAnsi="Arial Narrow" w:cs="Arial Narrow"/>
        </w:rPr>
        <w:t xml:space="preserve"> Održana je humanitarna akcija „Ljubav nas spaja“ u kojoj su učenici i djelatnici prikupljali prehrambene namirnice i sredstva za čišćenje za Pučku kuhinju u Slavonskom Brodu. Također, posjetili smo Dom za stare i nemoćne i štićenike darivali malim paketićima, pjesmom i recitacijama.</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2.</w:t>
      </w:r>
      <w:r>
        <w:rPr>
          <w:rFonts w:ascii="Arial Narrow" w:eastAsia="Arial Narrow" w:hAnsi="Arial Narrow" w:cs="Arial Narrow"/>
        </w:rPr>
        <w:t xml:space="preserve"> “</w:t>
      </w:r>
      <w:r>
        <w:rPr>
          <w:rFonts w:ascii="Arial Narrow" w:eastAsia="Arial Narrow" w:hAnsi="Arial Narrow" w:cs="Arial Narrow"/>
          <w:b/>
        </w:rPr>
        <w:t xml:space="preserve">Marijini obroci” - </w:t>
      </w:r>
      <w:r>
        <w:rPr>
          <w:rFonts w:ascii="Arial Narrow" w:eastAsia="Arial Narrow" w:hAnsi="Arial Narrow" w:cs="Arial Narrow"/>
        </w:rPr>
        <w:t>prikupljanje financijskih sredstava, humanitarni sajam za hranu i školovanje djece u Africi.</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3.</w:t>
      </w:r>
      <w:r>
        <w:rPr>
          <w:rFonts w:ascii="Arial Narrow" w:eastAsia="Arial Narrow" w:hAnsi="Arial Narrow" w:cs="Arial Narrow"/>
        </w:rPr>
        <w:t xml:space="preserve"> “</w:t>
      </w:r>
      <w:r>
        <w:rPr>
          <w:rFonts w:ascii="Arial Narrow" w:eastAsia="Arial Narrow" w:hAnsi="Arial Narrow" w:cs="Arial Narrow"/>
          <w:b/>
        </w:rPr>
        <w:t>Djeca djeci daruju osmijeh” -</w:t>
      </w:r>
      <w:r>
        <w:rPr>
          <w:rFonts w:ascii="Arial Narrow" w:eastAsia="Arial Narrow" w:hAnsi="Arial Narrow" w:cs="Arial Narrow"/>
        </w:rPr>
        <w:t xml:space="preserve"> u ovoj volonterskoj akciji učenici su se odrekli svoje igračke ili su kupili igračke kako bi olakšali boravak bolesnoj djeci na Odjelu pedijatrije u Općoj bolnici „dr. Josip </w:t>
      </w:r>
      <w:proofErr w:type="spellStart"/>
      <w:r>
        <w:rPr>
          <w:rFonts w:ascii="Arial Narrow" w:eastAsia="Arial Narrow" w:hAnsi="Arial Narrow" w:cs="Arial Narrow"/>
        </w:rPr>
        <w:t>Benčević</w:t>
      </w:r>
      <w:proofErr w:type="spellEnd"/>
      <w:r>
        <w:rPr>
          <w:rFonts w:ascii="Arial Narrow" w:eastAsia="Arial Narrow" w:hAnsi="Arial Narrow" w:cs="Arial Narrow"/>
        </w:rPr>
        <w:t>.“</w:t>
      </w:r>
    </w:p>
    <w:p w:rsidR="0084428E" w:rsidRDefault="0084428E">
      <w:pPr>
        <w:spacing w:line="360" w:lineRule="auto"/>
        <w:ind w:left="0" w:hanging="2"/>
        <w:jc w:val="both"/>
        <w:rPr>
          <w:rFonts w:ascii="Arial Narrow" w:eastAsia="Arial Narrow" w:hAnsi="Arial Narrow" w:cs="Arial Narrow"/>
        </w:rPr>
      </w:pPr>
    </w:p>
    <w:p w:rsidR="0084428E" w:rsidRDefault="00BB1687">
      <w:pPr>
        <w:spacing w:line="360" w:lineRule="auto"/>
        <w:ind w:left="0" w:hanging="2"/>
        <w:jc w:val="both"/>
        <w:rPr>
          <w:rFonts w:ascii="Arial Narrow" w:eastAsia="Arial Narrow" w:hAnsi="Arial Narrow" w:cs="Arial Narrow"/>
        </w:rPr>
      </w:pPr>
      <w:r>
        <w:rPr>
          <w:rFonts w:ascii="Arial Narrow" w:eastAsia="Arial Narrow" w:hAnsi="Arial Narrow" w:cs="Arial Narrow"/>
          <w:b/>
        </w:rPr>
        <w:t>4.</w:t>
      </w:r>
      <w:r>
        <w:rPr>
          <w:rFonts w:ascii="Arial Narrow" w:eastAsia="Arial Narrow" w:hAnsi="Arial Narrow" w:cs="Arial Narrow"/>
        </w:rPr>
        <w:t xml:space="preserve"> </w:t>
      </w:r>
      <w:r>
        <w:rPr>
          <w:rFonts w:ascii="Arial Narrow" w:eastAsia="Arial Narrow" w:hAnsi="Arial Narrow" w:cs="Arial Narrow"/>
          <w:b/>
        </w:rPr>
        <w:t>“Srce za šapice</w:t>
      </w:r>
      <w:r>
        <w:rPr>
          <w:rFonts w:ascii="Arial Narrow" w:eastAsia="Arial Narrow" w:hAnsi="Arial Narrow" w:cs="Arial Narrow"/>
        </w:rPr>
        <w:t>” - svi učenici i djelatnici škole sudjelovali su u ovoj akciji na način da su učenici i učitelji RN prikupljali novčana sredstva, a učenici i učitelji PN prikupljali su hranu za pse koju su odlagali na prikladno ukrašenom mjestu u Školi s natpisom akcije i fotografijama pasa.</w:t>
      </w: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p w:rsidR="0084428E" w:rsidRDefault="0084428E">
      <w:pPr>
        <w:spacing w:line="360" w:lineRule="auto"/>
        <w:ind w:left="0" w:hanging="2"/>
        <w:jc w:val="both"/>
        <w:rPr>
          <w:rFonts w:ascii="Arial Narrow" w:eastAsia="Arial Narrow" w:hAnsi="Arial Narrow" w:cs="Arial Narrow"/>
        </w:rPr>
      </w:pPr>
    </w:p>
    <w:p w:rsidR="0084428E" w:rsidRDefault="0084428E">
      <w:pPr>
        <w:tabs>
          <w:tab w:val="left" w:pos="720"/>
        </w:tabs>
        <w:spacing w:line="360" w:lineRule="auto"/>
        <w:ind w:left="0" w:hanging="2"/>
        <w:jc w:val="both"/>
        <w:rPr>
          <w:rFonts w:ascii="Arial Narrow" w:eastAsia="Arial Narrow" w:hAnsi="Arial Narrow" w:cs="Arial Narrow"/>
        </w:rPr>
      </w:pPr>
    </w:p>
    <w:sectPr w:rsidR="0084428E">
      <w:type w:val="continuous"/>
      <w:pgSz w:w="11906" w:h="16838"/>
      <w:pgMar w:top="1191"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1B7" w:rsidRDefault="00EA41B7">
      <w:pPr>
        <w:spacing w:line="240" w:lineRule="auto"/>
        <w:ind w:left="0" w:hanging="2"/>
      </w:pPr>
      <w:r>
        <w:separator/>
      </w:r>
    </w:p>
  </w:endnote>
  <w:endnote w:type="continuationSeparator" w:id="0">
    <w:p w:rsidR="00EA41B7" w:rsidRDefault="00EA41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1B7" w:rsidRDefault="00EA41B7">
      <w:pPr>
        <w:spacing w:line="240" w:lineRule="auto"/>
        <w:ind w:left="0" w:hanging="2"/>
      </w:pPr>
      <w:r>
        <w:separator/>
      </w:r>
    </w:p>
  </w:footnote>
  <w:footnote w:type="continuationSeparator" w:id="0">
    <w:p w:rsidR="00EA41B7" w:rsidRDefault="00EA41B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8E" w:rsidRDefault="00BB1687">
    <w:pPr>
      <w:pBdr>
        <w:top w:val="nil"/>
        <w:left w:val="nil"/>
        <w:bottom w:val="nil"/>
        <w:right w:val="nil"/>
        <w:between w:val="nil"/>
      </w:pBdr>
      <w:tabs>
        <w:tab w:val="center" w:pos="4536"/>
        <w:tab w:val="right" w:pos="9072"/>
      </w:tabs>
      <w:spacing w:line="240" w:lineRule="auto"/>
      <w:ind w:left="0" w:hanging="2"/>
      <w:jc w:val="center"/>
    </w:pPr>
    <w:r>
      <w:fldChar w:fldCharType="begin"/>
    </w:r>
    <w:r>
      <w:instrText>PAGE</w:instrText>
    </w:r>
    <w:r>
      <w:fldChar w:fldCharType="end"/>
    </w:r>
  </w:p>
  <w:p w:rsidR="0084428E" w:rsidRDefault="0084428E">
    <w:pPr>
      <w:pBdr>
        <w:top w:val="nil"/>
        <w:left w:val="nil"/>
        <w:bottom w:val="nil"/>
        <w:right w:val="nil"/>
        <w:between w:val="nil"/>
      </w:pBdr>
      <w:tabs>
        <w:tab w:val="center" w:pos="4536"/>
        <w:tab w:val="right" w:pos="9072"/>
      </w:tabs>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8E" w:rsidRDefault="00BB1687">
    <w:pPr>
      <w:pBdr>
        <w:top w:val="nil"/>
        <w:left w:val="nil"/>
        <w:bottom w:val="nil"/>
        <w:right w:val="nil"/>
        <w:between w:val="nil"/>
      </w:pBdr>
      <w:tabs>
        <w:tab w:val="center" w:pos="4536"/>
        <w:tab w:val="right" w:pos="9072"/>
      </w:tabs>
      <w:spacing w:line="240" w:lineRule="auto"/>
      <w:ind w:left="0" w:hanging="2"/>
      <w:jc w:val="center"/>
    </w:pPr>
    <w:r>
      <w:fldChar w:fldCharType="begin"/>
    </w:r>
    <w:r>
      <w:instrText>PAGE</w:instrText>
    </w:r>
    <w:r>
      <w:fldChar w:fldCharType="separate"/>
    </w:r>
    <w:r w:rsidR="00F51AA4">
      <w:rPr>
        <w:noProof/>
      </w:rPr>
      <w:t>5</w:t>
    </w:r>
    <w:r>
      <w:fldChar w:fldCharType="end"/>
    </w:r>
  </w:p>
  <w:p w:rsidR="0084428E" w:rsidRDefault="0084428E">
    <w:pPr>
      <w:pBdr>
        <w:top w:val="nil"/>
        <w:left w:val="nil"/>
        <w:bottom w:val="nil"/>
        <w:right w:val="nil"/>
        <w:between w:val="nil"/>
      </w:pBdr>
      <w:tabs>
        <w:tab w:val="center" w:pos="4536"/>
        <w:tab w:val="right" w:pos="9072"/>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B1EB4"/>
    <w:multiLevelType w:val="multilevel"/>
    <w:tmpl w:val="0AAA9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28764D"/>
    <w:multiLevelType w:val="multilevel"/>
    <w:tmpl w:val="6040E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B56B20"/>
    <w:multiLevelType w:val="multilevel"/>
    <w:tmpl w:val="DD4431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2C3AFC"/>
    <w:multiLevelType w:val="multilevel"/>
    <w:tmpl w:val="0D26C9AE"/>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4" w15:restartNumberingAfterBreak="0">
    <w:nsid w:val="3AA33DC5"/>
    <w:multiLevelType w:val="multilevel"/>
    <w:tmpl w:val="FAFAE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BBD374D"/>
    <w:multiLevelType w:val="multilevel"/>
    <w:tmpl w:val="9E50F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BF7638"/>
    <w:multiLevelType w:val="multilevel"/>
    <w:tmpl w:val="42703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8E"/>
    <w:rsid w:val="00792AA5"/>
    <w:rsid w:val="0084428E"/>
    <w:rsid w:val="008A7D0A"/>
    <w:rsid w:val="009B0B70"/>
    <w:rsid w:val="00BB1687"/>
    <w:rsid w:val="00BB1DFD"/>
    <w:rsid w:val="00CE5846"/>
    <w:rsid w:val="00DD5A6C"/>
    <w:rsid w:val="00EA41B7"/>
    <w:rsid w:val="00F51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DD2A"/>
  <w15:docId w15:val="{44C516D0-19D4-4DC6-BF13-2D36B1B1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position w:val="-1"/>
      <w:lang w:val="hr-HR" w:eastAsia="en-US"/>
    </w:rPr>
  </w:style>
  <w:style w:type="paragraph" w:styleId="Naslov1">
    <w:name w:val="heading 1"/>
    <w:basedOn w:val="Normal"/>
    <w:next w:val="Normal"/>
    <w:pPr>
      <w:keepNext/>
      <w:spacing w:line="360" w:lineRule="auto"/>
      <w:jc w:val="both"/>
    </w:pPr>
    <w:rPr>
      <w:color w:val="auto"/>
      <w:sz w:val="28"/>
      <w:szCs w:val="20"/>
    </w:rPr>
  </w:style>
  <w:style w:type="paragraph" w:styleId="Naslov2">
    <w:name w:val="heading 2"/>
    <w:basedOn w:val="Normal"/>
    <w:next w:val="Normal"/>
    <w:pPr>
      <w:keepNext/>
      <w:outlineLvl w:val="1"/>
    </w:pPr>
    <w:rPr>
      <w:color w:val="auto"/>
      <w:sz w:val="28"/>
      <w:szCs w:val="20"/>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Tijeloteksta">
    <w:name w:val="Body Text"/>
    <w:basedOn w:val="Normal"/>
    <w:pPr>
      <w:numPr>
        <w:ilvl w:val="12"/>
      </w:numPr>
      <w:spacing w:line="360" w:lineRule="auto"/>
      <w:ind w:leftChars="-1" w:left="-1" w:hangingChars="1" w:hanging="1"/>
      <w:jc w:val="both"/>
    </w:pPr>
    <w:rPr>
      <w:color w:val="auto"/>
      <w:szCs w:val="20"/>
    </w:rPr>
  </w:style>
  <w:style w:type="character" w:styleId="Brojstranice">
    <w:name w:val="page number"/>
    <w:basedOn w:val="Zadanifontodlomka"/>
    <w:rPr>
      <w:w w:val="100"/>
      <w:position w:val="-1"/>
      <w:effect w:val="none"/>
      <w:vertAlign w:val="baseline"/>
      <w:cs w:val="0"/>
      <w:em w:val="none"/>
    </w:rPr>
  </w:style>
  <w:style w:type="paragraph" w:styleId="Zaglavlje">
    <w:name w:val="header"/>
    <w:basedOn w:val="Normal"/>
    <w:pPr>
      <w:tabs>
        <w:tab w:val="center" w:pos="4536"/>
        <w:tab w:val="right" w:pos="9072"/>
      </w:tabs>
    </w:pPr>
    <w:rPr>
      <w:color w:val="auto"/>
      <w:szCs w:val="20"/>
    </w:rPr>
  </w:style>
  <w:style w:type="paragraph" w:styleId="Uvuenotijeloteksta">
    <w:name w:val="Body Text Indent"/>
    <w:basedOn w:val="Normal"/>
    <w:pPr>
      <w:numPr>
        <w:ilvl w:val="12"/>
      </w:numPr>
      <w:spacing w:line="360" w:lineRule="auto"/>
      <w:ind w:leftChars="-1" w:left="-1" w:hangingChars="1" w:hanging="1"/>
      <w:jc w:val="both"/>
    </w:pPr>
  </w:style>
  <w:style w:type="paragraph" w:styleId="Tijeloteksta2">
    <w:name w:val="Body Text 2"/>
    <w:basedOn w:val="Normal"/>
    <w:pPr>
      <w:spacing w:line="360" w:lineRule="auto"/>
      <w:jc w:val="both"/>
    </w:pPr>
    <w:rPr>
      <w:color w:val="FF0000"/>
    </w:rPr>
  </w:style>
  <w:style w:type="paragraph" w:styleId="Tijeloteksta3">
    <w:name w:val="Body Text 3"/>
    <w:basedOn w:val="Normal"/>
    <w:pPr>
      <w:numPr>
        <w:ilvl w:val="12"/>
      </w:numPr>
      <w:spacing w:line="360" w:lineRule="auto"/>
      <w:ind w:leftChars="-1" w:left="-1" w:hangingChars="1" w:hanging="1"/>
      <w:jc w:val="both"/>
    </w:pPr>
  </w:style>
  <w:style w:type="paragraph" w:customStyle="1" w:styleId="Tijeloteksta-uvlaka2uvlaka2uvlaka3">
    <w:name w:val="Tijelo teksta - uvlaka 2;uvlaka 2;uvlaka 3"/>
    <w:basedOn w:val="Normal"/>
    <w:pPr>
      <w:numPr>
        <w:ilvl w:val="12"/>
      </w:numPr>
      <w:spacing w:line="360" w:lineRule="auto"/>
      <w:ind w:leftChars="-1" w:left="-1" w:hangingChars="1" w:hanging="1"/>
      <w:jc w:val="both"/>
    </w:pPr>
    <w:rPr>
      <w:color w:val="FF0000"/>
    </w:rPr>
  </w:style>
  <w:style w:type="table" w:styleId="Reetkatablice">
    <w:name w:val="Table Grid"/>
    <w:basedOn w:val="Obinatablic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pPr>
      <w:tabs>
        <w:tab w:val="center" w:pos="4536"/>
        <w:tab w:val="right" w:pos="9072"/>
      </w:tabs>
    </w:pPr>
  </w:style>
  <w:style w:type="paragraph" w:styleId="Odlomakpopisa">
    <w:name w:val="List Paragraph"/>
    <w:basedOn w:val="Normal"/>
    <w:pPr>
      <w:ind w:left="708"/>
    </w:pPr>
  </w:style>
  <w:style w:type="paragraph" w:styleId="StandardWeb">
    <w:name w:val="Normal (Web)"/>
    <w:basedOn w:val="Normal"/>
    <w:qFormat/>
    <w:pPr>
      <w:spacing w:before="100" w:beforeAutospacing="1" w:after="100" w:afterAutospacing="1"/>
    </w:pPr>
    <w:rPr>
      <w:color w:val="auto"/>
      <w:lang w:eastAsia="hr-HR"/>
    </w:rPr>
  </w:style>
  <w:style w:type="paragraph" w:styleId="Tekstbalonia">
    <w:name w:val="Balloon Text"/>
    <w:basedOn w:val="Normal"/>
    <w:qFormat/>
    <w:rPr>
      <w:rFonts w:ascii="Segoe UI" w:hAnsi="Segoe UI" w:cs="Segoe UI"/>
      <w:sz w:val="18"/>
      <w:szCs w:val="18"/>
    </w:rPr>
  </w:style>
  <w:style w:type="character" w:customStyle="1" w:styleId="TekstbaloniaChar">
    <w:name w:val="Tekst balončića Char"/>
    <w:rPr>
      <w:rFonts w:ascii="Segoe UI" w:hAnsi="Segoe UI" w:cs="Segoe UI"/>
      <w:color w:val="000000"/>
      <w:w w:val="100"/>
      <w:position w:val="-1"/>
      <w:sz w:val="18"/>
      <w:szCs w:val="18"/>
      <w:effect w:val="none"/>
      <w:vertAlign w:val="baseline"/>
      <w:cs w:val="0"/>
      <w:em w:val="none"/>
      <w:lang w:eastAsia="en-US"/>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euPTI00oXMQEDojtUOGKimenhA==">CgMxLjA4AHIhMU1NTGxYdTk5SzFHRkhtVEpGTEZFZjZ0M1VUTkI2Ykxz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4095</Words>
  <Characters>23347</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 Rosandić</cp:lastModifiedBy>
  <cp:revision>5</cp:revision>
  <dcterms:created xsi:type="dcterms:W3CDTF">2025-07-15T07:28:00Z</dcterms:created>
  <dcterms:modified xsi:type="dcterms:W3CDTF">2026-01-14T08:15:00Z</dcterms:modified>
</cp:coreProperties>
</file>