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12B" w:rsidRPr="00325EA7" w:rsidRDefault="00F4112B" w:rsidP="00F4112B">
      <w:pPr>
        <w:spacing w:line="360" w:lineRule="auto"/>
        <w:ind w:firstLine="720"/>
        <w:rPr>
          <w:rFonts w:ascii="Arial Narrow" w:eastAsia="Arial Narrow" w:hAnsi="Arial Narrow" w:cs="Arial Narrow"/>
          <w:b/>
        </w:rPr>
      </w:pPr>
      <w:r w:rsidRPr="00325EA7">
        <w:rPr>
          <w:rFonts w:ascii="Arial Narrow" w:eastAsia="Arial Narrow" w:hAnsi="Arial Narrow" w:cs="Arial Narrow"/>
          <w:b/>
        </w:rPr>
        <w:t>OSNOVNA ŠKOLA ANTUN MATIJA RELJKOVIĆ</w:t>
      </w:r>
    </w:p>
    <w:p w:rsidR="00F4112B" w:rsidRPr="00325EA7" w:rsidRDefault="00F4112B" w:rsidP="00F4112B">
      <w:pPr>
        <w:spacing w:line="360" w:lineRule="auto"/>
        <w:ind w:firstLine="720"/>
        <w:rPr>
          <w:rFonts w:ascii="Arial Narrow" w:eastAsia="Arial Narrow" w:hAnsi="Arial Narrow" w:cs="Arial Narrow"/>
          <w:b/>
        </w:rPr>
      </w:pPr>
      <w:r w:rsidRPr="00325EA7">
        <w:rPr>
          <w:rFonts w:ascii="Arial Narrow" w:eastAsia="Arial Narrow" w:hAnsi="Arial Narrow" w:cs="Arial Narrow"/>
          <w:b/>
        </w:rPr>
        <w:t>BEBRINA 48 B</w:t>
      </w:r>
    </w:p>
    <w:p w:rsidR="00F4112B" w:rsidRDefault="00F4112B">
      <w:pPr>
        <w:spacing w:line="360" w:lineRule="auto"/>
        <w:ind w:firstLine="720"/>
        <w:jc w:val="both"/>
        <w:rPr>
          <w:rFonts w:ascii="Arial Narrow" w:eastAsia="Arial Narrow" w:hAnsi="Arial Narrow" w:cs="Arial Narrow"/>
        </w:rPr>
      </w:pPr>
    </w:p>
    <w:p w:rsidR="004D1128" w:rsidRDefault="000A321C" w:rsidP="00325EA7">
      <w:pPr>
        <w:spacing w:line="360" w:lineRule="auto"/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Na temelju članka 28. i 118. Zakona o odgoju i obrazovanju u osnovnoj i srednjoj školi  („Narodne novine“ broj 87/08, 86/09, 92/10, 105/10, 90/11, 16/12, 86/12, 126/12, 94/13, 152/14 , 7/17, 68/18, 98/19, 64/20, 151/22 i 156/23) i članka 12. i 52. Statuta Osnovne škole Antun Matija </w:t>
      </w:r>
      <w:proofErr w:type="spellStart"/>
      <w:r>
        <w:rPr>
          <w:rFonts w:ascii="Arial Narrow" w:eastAsia="Arial Narrow" w:hAnsi="Arial Narrow" w:cs="Arial Narrow"/>
        </w:rPr>
        <w:t>Reljković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 w:rsidR="00F4112B">
        <w:rPr>
          <w:rFonts w:ascii="Arial Narrow" w:eastAsia="Arial Narrow" w:hAnsi="Arial Narrow" w:cs="Arial Narrow"/>
        </w:rPr>
        <w:t xml:space="preserve">u </w:t>
      </w:r>
      <w:proofErr w:type="spellStart"/>
      <w:r w:rsidR="00F4112B">
        <w:rPr>
          <w:rFonts w:ascii="Arial Narrow" w:eastAsia="Arial Narrow" w:hAnsi="Arial Narrow" w:cs="Arial Narrow"/>
        </w:rPr>
        <w:t>Bebrini</w:t>
      </w:r>
      <w:proofErr w:type="spellEnd"/>
      <w:r>
        <w:rPr>
          <w:rFonts w:ascii="Arial Narrow" w:eastAsia="Arial Narrow" w:hAnsi="Arial Narrow" w:cs="Arial Narrow"/>
        </w:rPr>
        <w:t xml:space="preserve">, Školski odbor na sjednici održanoj </w:t>
      </w:r>
      <w:r w:rsidR="00F4112B"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</w:rPr>
        <w:t>. listopada 2025., na prijedlog ravnateljice, a nakon prethodnog mišljenja Učiteljskog vijeća i Vijeća roditelja donosi:</w:t>
      </w: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0A321C">
      <w:pPr>
        <w:spacing w:line="360" w:lineRule="auto"/>
        <w:jc w:val="center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>GODIŠNJI PLAN I PROGRAM RADA</w:t>
      </w:r>
    </w:p>
    <w:p w:rsidR="004D1128" w:rsidRDefault="000A321C">
      <w:pPr>
        <w:spacing w:line="360" w:lineRule="auto"/>
        <w:jc w:val="center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>OŠ ANTUN MATIJA RELJKOVIĆ</w:t>
      </w:r>
      <w:r w:rsidR="00F4112B">
        <w:rPr>
          <w:rFonts w:ascii="Arial Narrow" w:eastAsia="Arial Narrow" w:hAnsi="Arial Narrow" w:cs="Arial Narrow"/>
          <w:b/>
          <w:sz w:val="40"/>
          <w:szCs w:val="40"/>
        </w:rPr>
        <w:t xml:space="preserve"> U BEBRINI</w:t>
      </w:r>
    </w:p>
    <w:p w:rsidR="004D1128" w:rsidRDefault="000A321C">
      <w:pPr>
        <w:spacing w:line="360" w:lineRule="auto"/>
        <w:jc w:val="center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>ZA ŠKOLSKU GODINU 2025. / 2026.</w:t>
      </w: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spacing w:line="360" w:lineRule="auto"/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KLASA:    </w:t>
      </w:r>
      <w:r w:rsidR="00F4112B">
        <w:rPr>
          <w:rFonts w:ascii="Arial Narrow" w:eastAsia="Arial Narrow" w:hAnsi="Arial Narrow" w:cs="Arial Narrow"/>
        </w:rPr>
        <w:t>602-11/25-01/02</w:t>
      </w:r>
      <w:r>
        <w:rPr>
          <w:rFonts w:ascii="Arial Narrow" w:eastAsia="Arial Narrow" w:hAnsi="Arial Narrow" w:cs="Arial Narrow"/>
        </w:rPr>
        <w:t xml:space="preserve">                                  </w:t>
      </w:r>
      <w:r>
        <w:rPr>
          <w:rFonts w:ascii="Arial Narrow" w:eastAsia="Arial Narrow" w:hAnsi="Arial Narrow" w:cs="Arial Narrow"/>
        </w:rPr>
        <w:tab/>
        <w:t xml:space="preserve">                                    </w:t>
      </w:r>
      <w:r w:rsidR="00F4112B">
        <w:rPr>
          <w:rFonts w:ascii="Arial Narrow" w:eastAsia="Arial Narrow" w:hAnsi="Arial Narrow" w:cs="Arial Narrow"/>
        </w:rPr>
        <w:t xml:space="preserve">                 </w:t>
      </w:r>
      <w:r>
        <w:rPr>
          <w:rFonts w:ascii="Arial Narrow" w:eastAsia="Arial Narrow" w:hAnsi="Arial Narrow" w:cs="Arial Narrow"/>
        </w:rPr>
        <w:t>Predsjednik Školskog odbora</w:t>
      </w: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URBROJ:  </w:t>
      </w:r>
      <w:r w:rsidR="00F4112B">
        <w:rPr>
          <w:rFonts w:ascii="Arial Narrow" w:eastAsia="Arial Narrow" w:hAnsi="Arial Narrow" w:cs="Arial Narrow"/>
        </w:rPr>
        <w:t>2178-2-1-01-25-1</w:t>
      </w: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 </w:t>
      </w:r>
    </w:p>
    <w:p w:rsidR="00F4112B" w:rsidRDefault="000A321C">
      <w:pPr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Bebrina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r w:rsidR="00F4112B"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</w:rPr>
        <w:t xml:space="preserve">. </w:t>
      </w:r>
      <w:r w:rsidR="00F4112B">
        <w:rPr>
          <w:rFonts w:ascii="Arial Narrow" w:eastAsia="Arial Narrow" w:hAnsi="Arial Narrow" w:cs="Arial Narrow"/>
        </w:rPr>
        <w:t xml:space="preserve">listopada 2025.                                                                                            </w:t>
      </w:r>
      <w:r>
        <w:rPr>
          <w:rFonts w:ascii="Arial Narrow" w:eastAsia="Arial Narrow" w:hAnsi="Arial Narrow" w:cs="Arial Narrow"/>
        </w:rPr>
        <w:t>______________________</w:t>
      </w:r>
    </w:p>
    <w:p w:rsidR="004D1128" w:rsidRDefault="00F4112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                                          </w:t>
      </w:r>
      <w:r w:rsidR="000A321C">
        <w:rPr>
          <w:rFonts w:ascii="Arial Narrow" w:eastAsia="Arial Narrow" w:hAnsi="Arial Narrow" w:cs="Arial Narrow"/>
        </w:rPr>
        <w:t xml:space="preserve">Goran </w:t>
      </w:r>
      <w:proofErr w:type="spellStart"/>
      <w:r w:rsidR="000A321C">
        <w:rPr>
          <w:rFonts w:ascii="Arial Narrow" w:eastAsia="Arial Narrow" w:hAnsi="Arial Narrow" w:cs="Arial Narrow"/>
        </w:rPr>
        <w:t>Vračić</w:t>
      </w:r>
      <w:proofErr w:type="spellEnd"/>
    </w:p>
    <w:p w:rsidR="004D1128" w:rsidRDefault="004D1128">
      <w:pPr>
        <w:jc w:val="center"/>
      </w:pPr>
    </w:p>
    <w:p w:rsidR="004D1128" w:rsidRDefault="004D1128">
      <w:pPr>
        <w:jc w:val="center"/>
      </w:pPr>
    </w:p>
    <w:p w:rsidR="004D1128" w:rsidRDefault="004D1128">
      <w:pPr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4D1128" w:rsidRDefault="004D1128">
      <w:pPr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4D1128" w:rsidRDefault="004D1128">
      <w:pPr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4D1128" w:rsidRDefault="004D1128">
      <w:pPr>
        <w:rPr>
          <w:rFonts w:ascii="Arial Narrow" w:eastAsia="Arial Narrow" w:hAnsi="Arial Narrow" w:cs="Arial Narrow"/>
          <w:sz w:val="28"/>
          <w:szCs w:val="28"/>
        </w:rPr>
      </w:pPr>
    </w:p>
    <w:p w:rsidR="004D1128" w:rsidRDefault="004D1128">
      <w:pPr>
        <w:rPr>
          <w:rFonts w:ascii="Arial Narrow" w:eastAsia="Arial Narrow" w:hAnsi="Arial Narrow" w:cs="Arial Narrow"/>
          <w:sz w:val="28"/>
          <w:szCs w:val="28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SADRŽAJ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</w:rPr>
        <w:t>br. str.</w:t>
      </w:r>
    </w:p>
    <w:tbl>
      <w:tblPr>
        <w:tblStyle w:val="a"/>
        <w:tblW w:w="1019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44"/>
        <w:gridCol w:w="650"/>
      </w:tblGrid>
      <w:tr w:rsidR="004D1128">
        <w:tc>
          <w:tcPr>
            <w:tcW w:w="9544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OSNOVNI PODACI O ŠKOLI ……………………………………………………………………………………………………………………………….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1. PODACI O UVJETIMA RADA ……………………………………………………………………………………………………………………………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1"/>
                <w:numId w:val="6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Podaci o upisnom području …………………………………………………………………………………………………………………..</w:t>
            </w:r>
          </w:p>
          <w:p w:rsidR="004D1128" w:rsidRDefault="000A321C">
            <w:pPr>
              <w:numPr>
                <w:ilvl w:val="1"/>
                <w:numId w:val="6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Unutrašnji školski prostori …………………………………………………………………………………………………………………….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6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Školski okoliš …………………………………………………………………………………………………………………………………..</w:t>
            </w:r>
          </w:p>
          <w:p w:rsidR="004D1128" w:rsidRDefault="000A321C">
            <w:pPr>
              <w:numPr>
                <w:ilvl w:val="1"/>
                <w:numId w:val="6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Nastavna sredstva i pomagala ………………………………………………………………………………………………………………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2"/>
                <w:numId w:val="6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Knjižni fond škole …………………………………………………………………………………………………........................</w:t>
            </w:r>
          </w:p>
          <w:p w:rsidR="004D1128" w:rsidRDefault="000A321C">
            <w:pPr>
              <w:numPr>
                <w:ilvl w:val="1"/>
                <w:numId w:val="6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 izgradnje, obnove i adaptacije ………………………………………………………………………………………………………….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2. PODACI O IZVRŠITELJIMA POSLOVA I NJIHOVIM RADNIM ZADUŽENJIMA U  2024./2025. ŠK. GOD. ……………………………………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2.1. Podaci o odgojno-obrazovnim radnicima ……………………………………………………………………………………………………….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    2.1.1. Podaci o učiteljima razredne nastave …………………………………………………………………………………………………….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    2.1.2. Podaci o učiteljima predmetne nastave …………………………………………………………………………………………………..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    2.1.3. Podaci o ravnatelju i stručnim suradnicima ……………………………………………………………………………………………..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Podaci o ostalim radnicima škole ……………………………………………………………………………………………………………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Tjedna i godišnja zaduženja odgojno-obrazovnih radnika škole ………………………………………………………………………..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Tjedna i godišnja zaduženja učitelja razredne i predmetne nastave ……………………………………………………….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Tjedna i godišnja zaduženja ravnatelja i stručnih suradnika škole ………………………………………………………….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Tjedna i godišnja zaduženja ostalih radnika škole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ab/>
              <w:t>………………………………………………………......................</w:t>
            </w:r>
          </w:p>
          <w:p w:rsidR="004D1128" w:rsidRDefault="000A321C">
            <w:pPr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PODACI O ORGANIZACIJI RADA …………………………………………………………………………………………………………………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Organizacija smjena ………………………………………………………………………………………………………………………….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Godišnji kalendar rada ……………………………………………………………………………………………………............................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Podaci o broju učenika i razrednih odjela ………………………………………………………………………………...........................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Primjereni oblik školovanja po razredima i oblicima rada ……………………………………………………………………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Plan terenske,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izvanučionične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nastave, učeničkih ekskurzija, kazališta. predstava i projekata …………………………….</w:t>
            </w:r>
          </w:p>
          <w:p w:rsidR="004D1128" w:rsidRDefault="000A321C">
            <w:pPr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TJEDNI I GODIŠNJI BROJ SATI PO RAZREDIMA I OBLICIMA ODGOJNO-OBRAZOVNOG RADA …………………………………..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Tjedni i godišnji broj nastavnih sati za obvezne nastavne predmete po razredima …………………………………………………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Tjedni i godišnji broj nastavnih sati za ostale oblike odgojno-obrazovnog rada …………………………………………………….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Tjedni i godišnji broj nastavnih sati izborne nastave ……………………………………………………………………….</w:t>
            </w:r>
          </w:p>
          <w:p w:rsidR="004D1128" w:rsidRDefault="000A321C">
            <w:pPr>
              <w:numPr>
                <w:ilvl w:val="3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Tjedni i godišnji broj nastavnih sati izborne nastave Vjeronauka …………………………………………………</w:t>
            </w:r>
          </w:p>
          <w:p w:rsidR="004D1128" w:rsidRDefault="000A321C">
            <w:pPr>
              <w:numPr>
                <w:ilvl w:val="3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Tjedni i godišnji broj nastavnih sati izborne nastave Njemačkog jezika …………………………………………..</w:t>
            </w:r>
          </w:p>
          <w:p w:rsidR="004D1128" w:rsidRDefault="000A321C">
            <w:pPr>
              <w:numPr>
                <w:ilvl w:val="3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Tjedni i godišnji broj nastavnih sati izborne nastave Informatike …………………………………………………..</w:t>
            </w:r>
          </w:p>
          <w:p w:rsidR="004D1128" w:rsidRDefault="000A321C">
            <w:pPr>
              <w:numPr>
                <w:ilvl w:val="3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Tjedni i godišnji broj nastavnih sati izborne nastave Ukrajinskog jezika……………………………………………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Tjedni i godišnji broj nastavnih sati dopunske nastave ……………………………………………………………………..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Tjedni i godišnji broj nastavnih sati dodatne nastave ……………………………………………………………………….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Tjedni i godišnji broj nastavnih sati izvannastavnih aktivnosti ……………………….…………………………………….</w:t>
            </w:r>
          </w:p>
          <w:p w:rsidR="004D1128" w:rsidRDefault="000A321C">
            <w:pPr>
              <w:numPr>
                <w:ilvl w:val="2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Izvanškolske aktivnosti 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PLANOVI RADA RAVNATELJA, ODGOJNO-OBRAZOVNIH I OSTALIH RADNIKA ………………………………………………………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ravnatelja …………………………………………………………………………………………………………......................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stručnog suradnika pedagoga 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stručnog suradnika psihologa………………………………………………………………………………………………….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stručnog suradnika knjižničara ………………………………………………………………………………………………..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tajništva …………………………………………………………………………………………………………………………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računovodstva …………………………………………………………………………………………………………………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 RADA ŠKOLSKOG ODBORA I STRUČNIH TIJELA ŠKOLE 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Školskog odbora ………………………………………………………………………………………………………………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Učiteljskog vijeća ……………………………………………………………………………………………………………..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Razrednog vijeća …………………………………………………………………………………………………………….       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 rada razrednika……………………………………………………………………………………………………………………….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Vijeća roditelja …………………………………………………………………………………………………………………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rada Vijeća učenika …………………………………………………………………………………………………........................</w:t>
            </w:r>
          </w:p>
          <w:p w:rsidR="004D1128" w:rsidRDefault="000A321C">
            <w:pPr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 STRUČNOG OSPOSOBLJAVANJA I USAVRŠAVANJA ………………………………………………..........................................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Stručno usavršavanje u školi ……………………………………………………………………………………………………………..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Stručna usavršavanja izvan škole ……………………………………………………………………………………………………….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Ostala stručna usavršavanja i osposobljavanja ……………………………………………………………………………………….</w:t>
            </w:r>
          </w:p>
          <w:p w:rsidR="004D1128" w:rsidRDefault="000A321C">
            <w:pPr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PODACI O OSTALIM AKTIVNOSTIMA U FUNKCIJI ODGOJNO-OBRAZOVNOG RADA I </w:t>
            </w:r>
          </w:p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POSLOVANJA ŠKOLSKE USTANOVE .………………………………………………………………………………………………………….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kulturne i javne djelatnosti …………………………………………………………………………………………………………….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zdravstveno-socijalne zaštite učenika 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zdravstvene zaštite odgojno-obrazovnih i ostalih radnika škole 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Školski preventivni programi ……………………………………………………………………………………………………………….</w:t>
            </w:r>
          </w:p>
          <w:p w:rsidR="004D1128" w:rsidRDefault="000A321C">
            <w:pPr>
              <w:numPr>
                <w:ilvl w:val="1"/>
                <w:numId w:val="7"/>
              </w:num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Projekti…………………………………………………………………………………………………………………………………………..</w:t>
            </w:r>
          </w:p>
          <w:p w:rsidR="004D1128" w:rsidRDefault="000A321C">
            <w:pPr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PLAN NABAVE I OPREMANJA ………………………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……………………………………………………………………………</w:t>
            </w:r>
          </w:p>
        </w:tc>
        <w:tc>
          <w:tcPr>
            <w:tcW w:w="650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21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23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27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39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39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39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41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42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43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43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45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46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48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49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55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56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4D1128" w:rsidRDefault="000A321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 xml:space="preserve">                                             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OSNOVNI PODACI O ŠKOLI</w:t>
      </w:r>
    </w:p>
    <w:tbl>
      <w:tblPr>
        <w:tblStyle w:val="a0"/>
        <w:tblW w:w="9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100"/>
      </w:tblGrid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Naziv škole: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Osnovna škola Antun Matija </w:t>
            </w:r>
            <w:proofErr w:type="spellStart"/>
            <w:r>
              <w:rPr>
                <w:rFonts w:ascii="Arial Narrow" w:eastAsia="Arial Narrow" w:hAnsi="Arial Narrow" w:cs="Arial Narrow"/>
              </w:rPr>
              <w:t>Reljković</w:t>
            </w:r>
            <w:proofErr w:type="spellEnd"/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Adresa škole: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Bebrina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48B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Županija: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Brodsko – posavska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Telefonski broj: 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035/433-106, 433-901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telefaksa: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035/433-900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Internetska pošta: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os-bebrina@os-amreljkovic-bebrina.skole.hr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Internetska adresa: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www.os-amreljkovic-bebrina.skole.hr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Šifra škole: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12-329-001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Matični broj škole: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3070972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OIB: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26168568184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Upis u sudski registar (broj i datum):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Fi – 459/91-2 od 29.03.1991.</w:t>
            </w:r>
          </w:p>
        </w:tc>
      </w:tr>
      <w:tr w:rsidR="004D1128">
        <w:tc>
          <w:tcPr>
            <w:tcW w:w="4608" w:type="dxa"/>
            <w:tcBorders>
              <w:bottom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Škola vježbaonica za:</w:t>
            </w:r>
          </w:p>
        </w:tc>
        <w:tc>
          <w:tcPr>
            <w:tcW w:w="5100" w:type="dxa"/>
            <w:tcBorders>
              <w:bottom w:val="single" w:sz="6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----</w:t>
            </w:r>
          </w:p>
        </w:tc>
      </w:tr>
      <w:tr w:rsidR="004D1128">
        <w:trPr>
          <w:trHeight w:val="170"/>
        </w:trPr>
        <w:tc>
          <w:tcPr>
            <w:tcW w:w="46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c>
          <w:tcPr>
            <w:tcW w:w="4608" w:type="dxa"/>
            <w:tcBorders>
              <w:top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Ravnateljica škole:</w:t>
            </w:r>
          </w:p>
        </w:tc>
        <w:tc>
          <w:tcPr>
            <w:tcW w:w="5100" w:type="dxa"/>
            <w:tcBorders>
              <w:top w:val="single" w:sz="6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Marija Rosandić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Zamjenik ravnatelja: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----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Voditelj smjene: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Damir </w:t>
            </w:r>
            <w:proofErr w:type="spellStart"/>
            <w:r>
              <w:rPr>
                <w:rFonts w:ascii="Arial Narrow" w:eastAsia="Arial Narrow" w:hAnsi="Arial Narrow" w:cs="Arial Narrow"/>
              </w:rPr>
              <w:t>Marunica</w:t>
            </w:r>
            <w:proofErr w:type="spellEnd"/>
          </w:p>
        </w:tc>
      </w:tr>
      <w:tr w:rsidR="004D1128">
        <w:tc>
          <w:tcPr>
            <w:tcW w:w="4608" w:type="dxa"/>
            <w:tcBorders>
              <w:bottom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Satničar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Sanja Kokanović</w:t>
            </w:r>
          </w:p>
        </w:tc>
      </w:tr>
      <w:tr w:rsidR="004D1128">
        <w:tc>
          <w:tcPr>
            <w:tcW w:w="4608" w:type="dxa"/>
            <w:tcBorders>
              <w:top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229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učenika u razrednoj nastavi: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104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učenika u predmetnoj nastavi: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125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učenika s teškoćama u razvoju: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16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učenika u produženom boravku: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----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učenika putnika:</w:t>
            </w:r>
          </w:p>
        </w:tc>
        <w:tc>
          <w:tcPr>
            <w:tcW w:w="5100" w:type="dxa"/>
          </w:tcPr>
          <w:p w:rsidR="004D1128" w:rsidRDefault="005E413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  <w:r w:rsidR="00CA3A58"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Ukupan broj razrednih odjela: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22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razrednih odjela u matičnoj školi: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razrednih odjela u područnim školama:</w:t>
            </w:r>
          </w:p>
        </w:tc>
        <w:tc>
          <w:tcPr>
            <w:tcW w:w="5100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razrednih odjela RN-a: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14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razrednih odjela PN-a: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smjena: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Početak i završetak svake smjene: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7.30h – 13.30h, PŠ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Dubočac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8.00 -13.00h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radnika:</w:t>
            </w:r>
          </w:p>
        </w:tc>
        <w:tc>
          <w:tcPr>
            <w:tcW w:w="5100" w:type="dxa"/>
          </w:tcPr>
          <w:p w:rsidR="004D1128" w:rsidRDefault="004874D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</w:t>
            </w:r>
            <w:r w:rsidR="008A09E6"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učitelja predmetne nastave:</w:t>
            </w:r>
          </w:p>
        </w:tc>
        <w:tc>
          <w:tcPr>
            <w:tcW w:w="5100" w:type="dxa"/>
          </w:tcPr>
          <w:p w:rsidR="004D1128" w:rsidRDefault="00315DDF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 w:rsidR="00921012">
              <w:rPr>
                <w:rFonts w:ascii="Arial Narrow" w:eastAsia="Arial Narrow" w:hAnsi="Arial Narrow" w:cs="Arial Narrow"/>
              </w:rPr>
              <w:t>5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učitelja razredne nastave:</w:t>
            </w:r>
          </w:p>
        </w:tc>
        <w:tc>
          <w:tcPr>
            <w:tcW w:w="5100" w:type="dxa"/>
          </w:tcPr>
          <w:p w:rsidR="004D1128" w:rsidRDefault="00315DDF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  <w:r w:rsidR="00921012"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učitelja u produženom boravku: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----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stručnih suradnika:</w:t>
            </w:r>
          </w:p>
        </w:tc>
        <w:tc>
          <w:tcPr>
            <w:tcW w:w="5100" w:type="dxa"/>
          </w:tcPr>
          <w:p w:rsidR="004D1128" w:rsidRDefault="002E4D3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ostalih radnika:</w:t>
            </w:r>
          </w:p>
        </w:tc>
        <w:tc>
          <w:tcPr>
            <w:tcW w:w="5100" w:type="dxa"/>
          </w:tcPr>
          <w:p w:rsidR="004D1128" w:rsidRDefault="008A09E6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nestručnih učitelja:</w:t>
            </w:r>
          </w:p>
        </w:tc>
        <w:tc>
          <w:tcPr>
            <w:tcW w:w="5100" w:type="dxa"/>
          </w:tcPr>
          <w:p w:rsidR="004D1128" w:rsidRDefault="00325EA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trHeight w:val="325"/>
        </w:trPr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pripravnika: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stručnog osposobljavanja za rad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mentora i savjetnika: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4D1128">
        <w:tc>
          <w:tcPr>
            <w:tcW w:w="4608" w:type="dxa"/>
            <w:tcBorders>
              <w:bottom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voditelja ŽSV-a:</w:t>
            </w:r>
          </w:p>
        </w:tc>
        <w:tc>
          <w:tcPr>
            <w:tcW w:w="5100" w:type="dxa"/>
            <w:tcBorders>
              <w:bottom w:val="single" w:sz="6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</w:t>
            </w:r>
          </w:p>
        </w:tc>
      </w:tr>
      <w:tr w:rsidR="004D1128">
        <w:trPr>
          <w:trHeight w:val="170"/>
        </w:trPr>
        <w:tc>
          <w:tcPr>
            <w:tcW w:w="46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c>
          <w:tcPr>
            <w:tcW w:w="4608" w:type="dxa"/>
            <w:tcBorders>
              <w:top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000000"/>
            </w:tcBorders>
          </w:tcPr>
          <w:p w:rsidR="004D1128" w:rsidRDefault="00CA035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247</w:t>
            </w:r>
          </w:p>
        </w:tc>
      </w:tr>
      <w:tr w:rsidR="004D1128">
        <w:tc>
          <w:tcPr>
            <w:tcW w:w="4608" w:type="dxa"/>
            <w:tcBorders>
              <w:top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pametnih ekrana:</w:t>
            </w:r>
          </w:p>
        </w:tc>
        <w:tc>
          <w:tcPr>
            <w:tcW w:w="5100" w:type="dxa"/>
            <w:tcBorders>
              <w:top w:val="single" w:sz="6" w:space="0" w:color="000000"/>
            </w:tcBorders>
          </w:tcPr>
          <w:p w:rsidR="004D1128" w:rsidRDefault="00DD0ED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specijaliziranih učionica: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općih učionica: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športskih dvorana: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Broj športskih igrališta: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Školska knjižnica: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c>
          <w:tcPr>
            <w:tcW w:w="4608" w:type="dxa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Školska kuhinja:</w:t>
            </w:r>
          </w:p>
        </w:tc>
        <w:tc>
          <w:tcPr>
            <w:tcW w:w="510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</w:tbl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0"/>
          <w:numId w:val="1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PODACI O UVJETIMA RADA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1"/>
          <w:numId w:val="13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Podaci o upisnom području</w:t>
      </w:r>
    </w:p>
    <w:p w:rsidR="004D1128" w:rsidRDefault="004D1128">
      <w:pPr>
        <w:ind w:firstLine="720"/>
        <w:rPr>
          <w:rFonts w:ascii="Arial Narrow" w:eastAsia="Arial Narrow" w:hAnsi="Arial Narrow" w:cs="Arial Narrow"/>
          <w:sz w:val="20"/>
          <w:szCs w:val="20"/>
        </w:rPr>
      </w:pPr>
    </w:p>
    <w:p w:rsidR="004D1128" w:rsidRDefault="000A321C">
      <w:pPr>
        <w:spacing w:line="360" w:lineRule="auto"/>
        <w:ind w:firstLine="720"/>
        <w:jc w:val="both"/>
      </w:pPr>
      <w:r>
        <w:t xml:space="preserve">Upisno područje Osnovne škole Antun Matija </w:t>
      </w:r>
      <w:proofErr w:type="spellStart"/>
      <w:r>
        <w:t>Reljković</w:t>
      </w:r>
      <w:proofErr w:type="spellEnd"/>
      <w:r>
        <w:t xml:space="preserve"> pokriva područje Općine </w:t>
      </w:r>
      <w:proofErr w:type="spellStart"/>
      <w:r>
        <w:t>Bebrina</w:t>
      </w:r>
      <w:proofErr w:type="spellEnd"/>
      <w:r>
        <w:t xml:space="preserve">. Općina </w:t>
      </w:r>
      <w:proofErr w:type="spellStart"/>
      <w:r>
        <w:t>Bebrina</w:t>
      </w:r>
      <w:proofErr w:type="spellEnd"/>
      <w:r>
        <w:t xml:space="preserve"> nalazi se 20 km jugozapadno od Slavonskog Broda.  Sjedište općine je naselje </w:t>
      </w:r>
      <w:proofErr w:type="spellStart"/>
      <w:r>
        <w:t>Bebrina</w:t>
      </w:r>
      <w:proofErr w:type="spellEnd"/>
      <w:r>
        <w:t xml:space="preserve">, koje je povezano cestom sa Slavonskim Brodom (cca 20 km), Brodskim </w:t>
      </w:r>
      <w:proofErr w:type="spellStart"/>
      <w:r>
        <w:t>Stupnikom</w:t>
      </w:r>
      <w:proofErr w:type="spellEnd"/>
      <w:r>
        <w:t xml:space="preserve"> (cca 10 km), Slavonskim </w:t>
      </w:r>
      <w:proofErr w:type="spellStart"/>
      <w:r>
        <w:t>Kobašom</w:t>
      </w:r>
      <w:proofErr w:type="spellEnd"/>
      <w:r>
        <w:t xml:space="preserve"> (cca 7 km) i </w:t>
      </w:r>
      <w:proofErr w:type="spellStart"/>
      <w:r>
        <w:t>Slobodnicom</w:t>
      </w:r>
      <w:proofErr w:type="spellEnd"/>
      <w:r>
        <w:t xml:space="preserve">  (cca 15 km).</w:t>
      </w:r>
    </w:p>
    <w:p w:rsidR="004D1128" w:rsidRDefault="000A321C">
      <w:pPr>
        <w:spacing w:line="360" w:lineRule="auto"/>
        <w:jc w:val="both"/>
      </w:pPr>
      <w:r>
        <w:t xml:space="preserve">            Osnovna škola Antun Matija </w:t>
      </w:r>
      <w:proofErr w:type="spellStart"/>
      <w:r>
        <w:t>Reljković</w:t>
      </w:r>
      <w:proofErr w:type="spellEnd"/>
      <w:r>
        <w:t xml:space="preserve">  pokriva 7 posavskih sela i to </w:t>
      </w:r>
      <w:proofErr w:type="spellStart"/>
      <w:r>
        <w:t>Bebrinu</w:t>
      </w:r>
      <w:proofErr w:type="spellEnd"/>
      <w:r>
        <w:t xml:space="preserve">, Banovce, Šumeće, Zbjeg, </w:t>
      </w:r>
      <w:proofErr w:type="spellStart"/>
      <w:r>
        <w:t>Stupničke</w:t>
      </w:r>
      <w:proofErr w:type="spellEnd"/>
      <w:r>
        <w:t xml:space="preserve"> Kute, </w:t>
      </w:r>
      <w:proofErr w:type="spellStart"/>
      <w:r>
        <w:t>Kanižu</w:t>
      </w:r>
      <w:proofErr w:type="spellEnd"/>
      <w:r>
        <w:t xml:space="preserve"> i </w:t>
      </w:r>
      <w:proofErr w:type="spellStart"/>
      <w:r>
        <w:t>Dubočac</w:t>
      </w:r>
      <w:proofErr w:type="spellEnd"/>
      <w:r>
        <w:t xml:space="preserve">. Sva su sela sa malim brojem stanovnika te u svim selima postoje područne škole s razrednom nastavom i kombiniranim odjelima, osim u </w:t>
      </w:r>
      <w:proofErr w:type="spellStart"/>
      <w:r>
        <w:t>Kaniži</w:t>
      </w:r>
      <w:proofErr w:type="spellEnd"/>
      <w:r>
        <w:t xml:space="preserve">, gdje su dva čista razredna odjela i jedan kombinirani odjel. Posljednjih godina obnovljene su i opremljene  područne škole u Šumeću, Banovcima, Zbjegu, </w:t>
      </w:r>
      <w:proofErr w:type="spellStart"/>
      <w:r>
        <w:t>Kutima</w:t>
      </w:r>
      <w:proofErr w:type="spellEnd"/>
      <w:r>
        <w:t xml:space="preserve"> i </w:t>
      </w:r>
      <w:proofErr w:type="spellStart"/>
      <w:r>
        <w:t>Kaniži</w:t>
      </w:r>
      <w:proofErr w:type="spellEnd"/>
      <w:r>
        <w:t>. Područne škole imaju pristup internetu.</w:t>
      </w:r>
    </w:p>
    <w:p w:rsidR="004D1128" w:rsidRDefault="000A321C">
      <w:pPr>
        <w:spacing w:line="360" w:lineRule="auto"/>
        <w:jc w:val="both"/>
      </w:pPr>
      <w:r>
        <w:t xml:space="preserve">       </w:t>
      </w:r>
      <w:r>
        <w:rPr>
          <w:color w:val="202122"/>
          <w:highlight w:val="white"/>
        </w:rPr>
        <w:t>Najvećim dijelom stanovništvo se bavi </w:t>
      </w:r>
      <w:hyperlink r:id="rId9">
        <w:r>
          <w:rPr>
            <w:color w:val="000000"/>
            <w:highlight w:val="white"/>
          </w:rPr>
          <w:t>poljoprivredom</w:t>
        </w:r>
      </w:hyperlink>
      <w:r>
        <w:rPr>
          <w:color w:val="202122"/>
          <w:highlight w:val="white"/>
        </w:rPr>
        <w:t>, gdje je aktivan niz poljoprivrednih obiteljskih gospodarstava.</w:t>
      </w:r>
      <w:r>
        <w:t xml:space="preserve"> Što se tiče obrazovne strukture stanovništva, od ukupno 2590 stanovnika, starijih 15 i više godina, 458 osoba (17,68%) je bez škole ili nije završilo osnovnu školu, 950 osoba (36,67%) je završilo osnovnu školu, 1093 osobe (42,20%) ima srednju stručnu spremu dok su 89 osoba visokoobrazovane (3,43%). Usporedba podataka na razini općine </w:t>
      </w:r>
      <w:proofErr w:type="spellStart"/>
      <w:r>
        <w:t>Bebrina</w:t>
      </w:r>
      <w:proofErr w:type="spellEnd"/>
      <w:r>
        <w:t xml:space="preserve"> s podacima na državnoj razini ukazuje na lošiju obrazovnu strukturu, posebno u kategoriji visokoobrazovanih. Ovaj podatak se odražava i na sam rad škole, zbog niske razine obrazovanosti stanovništva tj. roditelja</w:t>
      </w:r>
    </w:p>
    <w:p w:rsidR="004D1128" w:rsidRDefault="000A321C">
      <w:pPr>
        <w:spacing w:line="360" w:lineRule="auto"/>
        <w:jc w:val="both"/>
      </w:pPr>
      <w:r>
        <w:t xml:space="preserve">         Dodatno situaciju otežava činjenica da 95 % učitelja putuje svaki dan iz Slavonskog Broda i okolice uz napomenu da je javni prijevoz ne pokriva radno vrijeme škole. </w:t>
      </w:r>
    </w:p>
    <w:p w:rsidR="004D1128" w:rsidRDefault="000A321C">
      <w:pPr>
        <w:spacing w:line="360" w:lineRule="auto"/>
        <w:jc w:val="both"/>
      </w:pPr>
      <w:r>
        <w:t xml:space="preserve">           Uz to i većina učenika predmetne nastave svakodnevno putuje na nastavu, njih 87,5 %. Ove školske godine imamo 112 učenika putnika. Prijevoz učenika je organiziran od strane osnivača, a učenike vozi tvrtka  APP Požega.</w:t>
      </w:r>
    </w:p>
    <w:p w:rsidR="004D1128" w:rsidRDefault="000A321C">
      <w:pPr>
        <w:spacing w:line="360" w:lineRule="auto"/>
        <w:jc w:val="both"/>
      </w:pPr>
      <w:r>
        <w:t xml:space="preserve">        Još možemo dodati da su sve školske zgrade na području iz 19. stoljeća. One su dovedene u funkciju, ali najveći problem nije riješen – vlaga u zidovima. Škole su bez igrališta i dvorana za tjelesnu i zdravstvenu kulturu što otežava rad. </w:t>
      </w:r>
    </w:p>
    <w:p w:rsidR="004D1128" w:rsidRDefault="000A321C">
      <w:pPr>
        <w:spacing w:line="360" w:lineRule="auto"/>
        <w:jc w:val="both"/>
      </w:pPr>
      <w:r>
        <w:t xml:space="preserve">            Matična škola je funkcionalna i lijepa , tijekom godine završena je  energetska obnova škole koja  ju je  učinila ljepšom i ugodnijom za boravak. Obnovljeno je krovište škole, fasada i izmijenjena stolarija te postavljen solarni sistem za toplu vodu. Škola je okružena velikom zelenom površinom koja se redovito održava, a prostor ispred škole ukrašen je sezonskim cvijećem. Nedostaju nam razredne knjižnice u područnim školama, a u školskoj knjižnici u matičnoj školi dostatan je broj  </w:t>
      </w:r>
      <w:proofErr w:type="spellStart"/>
      <w:r>
        <w:t>lektirnih</w:t>
      </w:r>
      <w:proofErr w:type="spellEnd"/>
      <w:r>
        <w:t xml:space="preserve"> naslova  i stručne literature. </w:t>
      </w:r>
    </w:p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sz w:val="20"/>
          <w:szCs w:val="20"/>
        </w:rPr>
      </w:pPr>
    </w:p>
    <w:p w:rsidR="004D1128" w:rsidRDefault="004D1128">
      <w:pPr>
        <w:rPr>
          <w:sz w:val="20"/>
          <w:szCs w:val="20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1.2.  Unutrašnji školski prostori</w:t>
      </w:r>
    </w:p>
    <w:p w:rsidR="004D1128" w:rsidRDefault="004D1128">
      <w:pPr>
        <w:ind w:firstLine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4D1128" w:rsidRDefault="000A321C">
      <w:pPr>
        <w:ind w:firstLine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Funkcionalnost školskog prostora (broj klasičnih učionica, specijaliziranih učionica, knjižnice, informatičke učionice), opće opreme te eventualne teškoće u ostvarivanju odgojno-obrazovnih zadaća i programa kojima su uzrok prostorni uvjeti ili oprema, što bitno nedostaje u odnosu na normative u Pedagoškom standardu osnovnoškolskog sustava odgoja i obrazovanja.</w:t>
      </w:r>
    </w:p>
    <w:p w:rsidR="004D1128" w:rsidRDefault="004D1128">
      <w:pPr>
        <w:ind w:firstLine="720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1"/>
        <w:tblW w:w="98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080"/>
        <w:gridCol w:w="821"/>
        <w:gridCol w:w="1020"/>
        <w:gridCol w:w="1579"/>
        <w:gridCol w:w="1561"/>
      </w:tblGrid>
      <w:tr w:rsidR="004D1128">
        <w:trPr>
          <w:cantSplit/>
          <w:trHeight w:val="414"/>
          <w:jc w:val="center"/>
        </w:trPr>
        <w:tc>
          <w:tcPr>
            <w:tcW w:w="2913" w:type="dxa"/>
            <w:vMerge w:val="restart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NAZIV PROSTORA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    (klasična učionica, kabinet, knjižnica, dvorana)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Učionice</w:t>
            </w:r>
          </w:p>
        </w:tc>
        <w:tc>
          <w:tcPr>
            <w:tcW w:w="1841" w:type="dxa"/>
            <w:gridSpan w:val="2"/>
            <w:shd w:val="clear" w:color="auto" w:fill="DBE5F1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Kabineti</w:t>
            </w:r>
          </w:p>
        </w:tc>
        <w:tc>
          <w:tcPr>
            <w:tcW w:w="3140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Oznaka stanja opremljenosti</w:t>
            </w:r>
          </w:p>
        </w:tc>
      </w:tr>
      <w:tr w:rsidR="004D1128">
        <w:trPr>
          <w:cantSplit/>
          <w:trHeight w:val="424"/>
          <w:jc w:val="center"/>
        </w:trPr>
        <w:tc>
          <w:tcPr>
            <w:tcW w:w="2913" w:type="dxa"/>
            <w:vMerge/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Veličina 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 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DBE5F1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</w:t>
            </w:r>
          </w:p>
        </w:tc>
        <w:tc>
          <w:tcPr>
            <w:tcW w:w="1020" w:type="dxa"/>
            <w:shd w:val="clear" w:color="auto" w:fill="DBE5F1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Veličina 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 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Opća 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opremljenost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Didaktička 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opremljenost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RAZREDNA NASTAVA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  <w:tc>
          <w:tcPr>
            <w:tcW w:w="821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1020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  <w:tc>
          <w:tcPr>
            <w:tcW w:w="1579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PREDMETNA NASTAVA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1 – informatika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45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10- galerija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67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45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45</w:t>
            </w:r>
          </w:p>
        </w:tc>
        <w:tc>
          <w:tcPr>
            <w:tcW w:w="821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45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Učionica br. 5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45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45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45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Učionica br. 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28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OSTALO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Dvorana za TZK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430</w:t>
            </w:r>
          </w:p>
        </w:tc>
        <w:tc>
          <w:tcPr>
            <w:tcW w:w="821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Produženi boravak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Knjižnica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Dvorana za priredbe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821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DBE5F1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Zbornica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25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1561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Uredi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PODRUČNA ŠKOLA BANOVCI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Klasična učionica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51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PODRUČNA ŠKOLA DUBOČAC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Klasična učionica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1561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PODRUČNA ŠKOLA KANIŽA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Klasična učionica</w:t>
            </w:r>
          </w:p>
        </w:tc>
        <w:tc>
          <w:tcPr>
            <w:tcW w:w="900" w:type="dxa"/>
            <w:shd w:val="clear" w:color="auto" w:fill="auto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62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32</w:t>
            </w:r>
          </w:p>
        </w:tc>
        <w:tc>
          <w:tcPr>
            <w:tcW w:w="821" w:type="dxa"/>
            <w:shd w:val="clear" w:color="auto" w:fill="DBE5F1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020" w:type="dxa"/>
            <w:shd w:val="clear" w:color="auto" w:fill="DBE5F1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16</w:t>
            </w:r>
          </w:p>
        </w:tc>
        <w:tc>
          <w:tcPr>
            <w:tcW w:w="157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561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PODRUČNA ŠKOLA KUTI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Klasična učionica</w:t>
            </w:r>
          </w:p>
        </w:tc>
        <w:tc>
          <w:tcPr>
            <w:tcW w:w="900" w:type="dxa"/>
            <w:shd w:val="clear" w:color="auto" w:fill="auto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66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7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561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PODRUČNA ŠKOLA ŠUMEĆE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Klasična učionica</w:t>
            </w:r>
          </w:p>
        </w:tc>
        <w:tc>
          <w:tcPr>
            <w:tcW w:w="900" w:type="dxa"/>
            <w:shd w:val="clear" w:color="auto" w:fill="auto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60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55</w:t>
            </w:r>
          </w:p>
        </w:tc>
        <w:tc>
          <w:tcPr>
            <w:tcW w:w="821" w:type="dxa"/>
            <w:shd w:val="clear" w:color="auto" w:fill="DBE5F1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020" w:type="dxa"/>
            <w:shd w:val="clear" w:color="auto" w:fill="DBE5F1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  <w:tc>
          <w:tcPr>
            <w:tcW w:w="157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561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jc w:val="center"/>
        </w:trPr>
        <w:tc>
          <w:tcPr>
            <w:tcW w:w="2913" w:type="dxa"/>
            <w:shd w:val="clear" w:color="auto" w:fill="auto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PODRUČNA ŠKOLA ZBJEG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Klasična učionica</w:t>
            </w:r>
          </w:p>
        </w:tc>
        <w:tc>
          <w:tcPr>
            <w:tcW w:w="900" w:type="dxa"/>
            <w:shd w:val="clear" w:color="auto" w:fill="auto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67</w:t>
            </w: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7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561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</w:tr>
      <w:tr w:rsidR="004D1128">
        <w:trPr>
          <w:trHeight w:val="34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 K U P N O: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DBE5F1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:rsidR="004D1128" w:rsidRDefault="004D1128">
      <w:pPr>
        <w:ind w:left="360" w:firstLine="72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4D1128" w:rsidRDefault="000A321C">
      <w:pPr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Oznaka stanja opremljenosti do 50%..</w:t>
      </w:r>
      <w:r>
        <w:rPr>
          <w:rFonts w:ascii="Arial Narrow" w:eastAsia="Arial Narrow" w:hAnsi="Arial Narrow" w:cs="Arial Narrow"/>
          <w:b/>
        </w:rPr>
        <w:t>1</w:t>
      </w:r>
      <w:r>
        <w:rPr>
          <w:rFonts w:ascii="Arial Narrow" w:eastAsia="Arial Narrow" w:hAnsi="Arial Narrow" w:cs="Arial Narrow"/>
          <w:sz w:val="22"/>
          <w:szCs w:val="22"/>
        </w:rPr>
        <w:t>, od 51-70%..</w:t>
      </w:r>
      <w:r>
        <w:rPr>
          <w:rFonts w:ascii="Arial Narrow" w:eastAsia="Arial Narrow" w:hAnsi="Arial Narrow" w:cs="Arial Narrow"/>
          <w:b/>
        </w:rPr>
        <w:t>2</w:t>
      </w:r>
      <w:r>
        <w:rPr>
          <w:rFonts w:ascii="Arial Narrow" w:eastAsia="Arial Narrow" w:hAnsi="Arial Narrow" w:cs="Arial Narrow"/>
          <w:sz w:val="22"/>
          <w:szCs w:val="22"/>
        </w:rPr>
        <w:t>, od 71-100%..</w:t>
      </w:r>
      <w:r>
        <w:rPr>
          <w:rFonts w:ascii="Arial Narrow" w:eastAsia="Arial Narrow" w:hAnsi="Arial Narrow" w:cs="Arial Narrow"/>
          <w:b/>
        </w:rPr>
        <w:t>3</w:t>
      </w:r>
    </w:p>
    <w:p w:rsidR="004D1128" w:rsidRDefault="004D1128">
      <w:pPr>
        <w:ind w:firstLine="720"/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Matičnoj školi nedostaju četiri učionice da bi bila funkcionalna jer imamo samo sedam učionica te smo prostor čitaonice preuredili u učionicu. Područne škole imaju velike učionice, ali bez kabineta i bez dovoljno didaktičke opremljenosti, bez dvorane i bez igrališta.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1.3. Školski okoliš </w:t>
      </w:r>
    </w:p>
    <w:p w:rsidR="004D1128" w:rsidRDefault="004D1128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2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43"/>
        <w:gridCol w:w="4007"/>
      </w:tblGrid>
      <w:tr w:rsidR="004D1128">
        <w:trPr>
          <w:trHeight w:val="397"/>
        </w:trPr>
        <w:tc>
          <w:tcPr>
            <w:tcW w:w="3870" w:type="dxa"/>
            <w:shd w:val="clear" w:color="auto" w:fill="auto"/>
            <w:vAlign w:val="center"/>
          </w:tcPr>
          <w:p w:rsidR="004D1128" w:rsidRDefault="000A32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Naziv površine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Veličina u m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Ocjena stanja</w:t>
            </w:r>
          </w:p>
        </w:tc>
      </w:tr>
      <w:tr w:rsidR="004D1128">
        <w:trPr>
          <w:trHeight w:val="340"/>
        </w:trPr>
        <w:tc>
          <w:tcPr>
            <w:tcW w:w="3870" w:type="dxa"/>
            <w:vAlign w:val="center"/>
          </w:tcPr>
          <w:p w:rsidR="004D1128" w:rsidRDefault="000A321C">
            <w:pPr>
              <w:ind w:left="36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 Sportsko igralište MŠ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882</w:t>
            </w:r>
          </w:p>
        </w:tc>
        <w:tc>
          <w:tcPr>
            <w:tcW w:w="400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</w:tr>
      <w:tr w:rsidR="004D1128">
        <w:trPr>
          <w:trHeight w:val="301"/>
        </w:trPr>
        <w:tc>
          <w:tcPr>
            <w:tcW w:w="3870" w:type="dxa"/>
            <w:vAlign w:val="center"/>
          </w:tcPr>
          <w:p w:rsidR="004D1128" w:rsidRDefault="000E1905" w:rsidP="000E1905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2. Zelene površine MŠ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8600</w:t>
            </w:r>
          </w:p>
        </w:tc>
        <w:tc>
          <w:tcPr>
            <w:tcW w:w="400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</w:tr>
      <w:tr w:rsidR="004D1128">
        <w:trPr>
          <w:trHeight w:val="340"/>
        </w:trPr>
        <w:tc>
          <w:tcPr>
            <w:tcW w:w="3870" w:type="dxa"/>
            <w:vAlign w:val="center"/>
          </w:tcPr>
          <w:p w:rsidR="004D1128" w:rsidRDefault="000E1905" w:rsidP="000E19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      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3. Cvjetnjak MŠ</w:t>
            </w:r>
          </w:p>
        </w:tc>
        <w:tc>
          <w:tcPr>
            <w:tcW w:w="184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200</w:t>
            </w:r>
          </w:p>
        </w:tc>
        <w:tc>
          <w:tcPr>
            <w:tcW w:w="400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</w:tr>
      <w:tr w:rsidR="004D1128">
        <w:trPr>
          <w:trHeight w:val="340"/>
        </w:trPr>
        <w:tc>
          <w:tcPr>
            <w:tcW w:w="3870" w:type="dxa"/>
            <w:vAlign w:val="center"/>
          </w:tcPr>
          <w:p w:rsidR="004D1128" w:rsidRDefault="000E1905" w:rsidP="000E190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      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4. Voćnjak MŠ</w:t>
            </w:r>
          </w:p>
        </w:tc>
        <w:tc>
          <w:tcPr>
            <w:tcW w:w="184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500</w:t>
            </w:r>
          </w:p>
        </w:tc>
        <w:tc>
          <w:tcPr>
            <w:tcW w:w="400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</w:tr>
      <w:tr w:rsidR="004D1128">
        <w:trPr>
          <w:trHeight w:val="551"/>
        </w:trPr>
        <w:tc>
          <w:tcPr>
            <w:tcW w:w="3870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Područne škole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Zelene površine – dvorišta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3000</w:t>
            </w:r>
          </w:p>
        </w:tc>
        <w:tc>
          <w:tcPr>
            <w:tcW w:w="400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4D1128">
        <w:trPr>
          <w:trHeight w:val="551"/>
        </w:trPr>
        <w:tc>
          <w:tcPr>
            <w:tcW w:w="3870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PŠ Šumeće – voćnjak</w:t>
            </w:r>
          </w:p>
        </w:tc>
        <w:tc>
          <w:tcPr>
            <w:tcW w:w="184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200</w:t>
            </w:r>
          </w:p>
        </w:tc>
        <w:tc>
          <w:tcPr>
            <w:tcW w:w="400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</w:tr>
      <w:tr w:rsidR="004D1128">
        <w:trPr>
          <w:trHeight w:val="340"/>
        </w:trPr>
        <w:tc>
          <w:tcPr>
            <w:tcW w:w="3870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 K U P N O</w:t>
            </w:r>
          </w:p>
        </w:tc>
        <w:tc>
          <w:tcPr>
            <w:tcW w:w="184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13 382</w:t>
            </w:r>
          </w:p>
        </w:tc>
        <w:tc>
          <w:tcPr>
            <w:tcW w:w="4007" w:type="dxa"/>
            <w:vAlign w:val="center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/>
    <w:p w:rsidR="004D1128" w:rsidRDefault="004D1128"/>
    <w:p w:rsidR="004D1128" w:rsidRDefault="004D1128"/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1.4. Nastavna sredstva i pomagala</w:t>
      </w:r>
    </w:p>
    <w:p w:rsidR="004D1128" w:rsidRDefault="004D1128">
      <w:pPr>
        <w:ind w:firstLine="720"/>
        <w:jc w:val="both"/>
        <w:rPr>
          <w:rFonts w:ascii="Arial Narrow" w:eastAsia="Arial Narrow" w:hAnsi="Arial Narrow" w:cs="Arial Narrow"/>
          <w:sz w:val="22"/>
          <w:szCs w:val="22"/>
          <w:u w:val="single"/>
        </w:rPr>
      </w:pPr>
    </w:p>
    <w:p w:rsidR="004D1128" w:rsidRDefault="000A321C">
      <w:pPr>
        <w:ind w:firstLine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Istaknuti opremljenost škole nastavnim sredstvima i pomagalima (ocjena stanja i potrebe).</w:t>
      </w:r>
    </w:p>
    <w:p w:rsidR="004D1128" w:rsidRDefault="004D1128">
      <w:pPr>
        <w:ind w:firstLine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ind w:firstLine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3"/>
        <w:tblW w:w="6355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1560"/>
        <w:gridCol w:w="1559"/>
      </w:tblGrid>
      <w:tr w:rsidR="004D1128">
        <w:tc>
          <w:tcPr>
            <w:tcW w:w="3236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1560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STANJE</w:t>
            </w:r>
          </w:p>
        </w:tc>
        <w:tc>
          <w:tcPr>
            <w:tcW w:w="155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STANDARD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Audiooprema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:</w:t>
            </w:r>
          </w:p>
        </w:tc>
        <w:tc>
          <w:tcPr>
            <w:tcW w:w="1560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Radio- kazetofon-cd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 kom – 3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Električne klavijature MŠ i PŠ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7 - 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Video- i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fotooprema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:</w:t>
            </w:r>
          </w:p>
        </w:tc>
        <w:tc>
          <w:tcPr>
            <w:tcW w:w="1560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Fotoaparat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 kom – 2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LCD projektor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24 kom – 3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Grafoskop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 kom – 1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Informatička oprema:</w:t>
            </w:r>
          </w:p>
        </w:tc>
        <w:tc>
          <w:tcPr>
            <w:tcW w:w="1560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PC (ravnateljica, pedagoginja, tajnik,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računovotkinja,psiholog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knjižnica)</w:t>
            </w:r>
          </w:p>
        </w:tc>
        <w:tc>
          <w:tcPr>
            <w:tcW w:w="1560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 kom – 3</w:t>
            </w:r>
          </w:p>
        </w:tc>
        <w:tc>
          <w:tcPr>
            <w:tcW w:w="155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Laptop informatička učionica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19 kom – 3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PC (Područne škole)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 kom – 3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Laptop „Škola za život“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27 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Tableti „Škola za život“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103 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Računalo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II.faza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programa „e-škole“ PŠ Šumeće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 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Računalo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II.faza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programa „e-škole“ PŠ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Kaniža</w:t>
            </w:r>
            <w:proofErr w:type="spellEnd"/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 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Računalo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II.faza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programa „e-škole“ MŠ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Bebrina</w:t>
            </w:r>
            <w:proofErr w:type="spellEnd"/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16 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Ormar za punjenje laptopa (MŠ, PŠ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Šumeće,PŠ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Kaniža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Interaktivna ploča laptopa (MŠ, PŠ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Šumeće,PŠ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Kaniža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Laptop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22 kom – 3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Laptop za nastavu informatike PŠ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22 kom</w:t>
            </w: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Printer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 kom-3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Ostala oprema:</w:t>
            </w:r>
          </w:p>
        </w:tc>
        <w:tc>
          <w:tcPr>
            <w:tcW w:w="1560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Projekcijsko platno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 kom - 3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Fotokopirni stroj</w:t>
            </w:r>
          </w:p>
        </w:tc>
        <w:tc>
          <w:tcPr>
            <w:tcW w:w="1560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 kom - 3</w:t>
            </w: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 kom</w:t>
            </w:r>
          </w:p>
        </w:tc>
      </w:tr>
      <w:tr w:rsidR="004D1128">
        <w:tc>
          <w:tcPr>
            <w:tcW w:w="3236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Poligon za TZK područne škole</w:t>
            </w:r>
          </w:p>
        </w:tc>
        <w:tc>
          <w:tcPr>
            <w:tcW w:w="1560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4D1128" w:rsidRDefault="004D1128">
      <w:pPr>
        <w:rPr>
          <w:rFonts w:ascii="Arial Narrow" w:eastAsia="Arial Narrow" w:hAnsi="Arial Narrow" w:cs="Arial Narrow"/>
          <w:sz w:val="20"/>
          <w:szCs w:val="20"/>
        </w:rPr>
      </w:pPr>
    </w:p>
    <w:p w:rsidR="004D1128" w:rsidRDefault="000A321C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z w:val="22"/>
          <w:szCs w:val="22"/>
        </w:rPr>
        <w:t>Oznaka stanja opremljenosti do 50%..</w:t>
      </w:r>
      <w:r>
        <w:rPr>
          <w:rFonts w:ascii="Arial Narrow" w:eastAsia="Arial Narrow" w:hAnsi="Arial Narrow" w:cs="Arial Narrow"/>
          <w:b/>
        </w:rPr>
        <w:t>1</w:t>
      </w:r>
      <w:r>
        <w:rPr>
          <w:rFonts w:ascii="Arial Narrow" w:eastAsia="Arial Narrow" w:hAnsi="Arial Narrow" w:cs="Arial Narrow"/>
          <w:sz w:val="22"/>
          <w:szCs w:val="22"/>
        </w:rPr>
        <w:t>, od 51-70%..</w:t>
      </w:r>
      <w:r>
        <w:rPr>
          <w:rFonts w:ascii="Arial Narrow" w:eastAsia="Arial Narrow" w:hAnsi="Arial Narrow" w:cs="Arial Narrow"/>
          <w:b/>
        </w:rPr>
        <w:t>2</w:t>
      </w:r>
      <w:r>
        <w:rPr>
          <w:rFonts w:ascii="Arial Narrow" w:eastAsia="Arial Narrow" w:hAnsi="Arial Narrow" w:cs="Arial Narrow"/>
          <w:sz w:val="22"/>
          <w:szCs w:val="22"/>
        </w:rPr>
        <w:t>, od 71-100%..</w:t>
      </w:r>
      <w:r>
        <w:rPr>
          <w:rFonts w:ascii="Arial Narrow" w:eastAsia="Arial Narrow" w:hAnsi="Arial Narrow" w:cs="Arial Narrow"/>
          <w:b/>
        </w:rPr>
        <w:t>3</w:t>
      </w:r>
    </w:p>
    <w:p w:rsidR="004D1128" w:rsidRDefault="004D1128">
      <w:pPr>
        <w:jc w:val="center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ind w:firstLine="720"/>
        <w:rPr>
          <w:rFonts w:ascii="Arial Narrow" w:eastAsia="Arial Narrow" w:hAnsi="Arial Narrow" w:cs="Arial Narrow"/>
          <w:sz w:val="22"/>
          <w:szCs w:val="22"/>
        </w:rPr>
      </w:pPr>
    </w:p>
    <w:p w:rsidR="004D1128" w:rsidRPr="000A321C" w:rsidRDefault="004D1128">
      <w:pPr>
        <w:spacing w:before="240" w:after="240"/>
        <w:rPr>
          <w:rFonts w:ascii="Arial" w:eastAsia="Arial Narrow" w:hAnsi="Arial" w:cs="Arial"/>
          <w:sz w:val="20"/>
          <w:szCs w:val="20"/>
        </w:rPr>
      </w:pPr>
    </w:p>
    <w:p w:rsidR="000A321C" w:rsidRPr="000A321C" w:rsidRDefault="000A321C" w:rsidP="000A321C">
      <w:pPr>
        <w:pStyle w:val="Tijeloteksta"/>
        <w:spacing w:before="74"/>
        <w:ind w:left="0" w:hanging="2"/>
        <w:rPr>
          <w:rFonts w:ascii="Arial" w:hAnsi="Arial" w:cs="Arial"/>
          <w:b/>
        </w:rPr>
      </w:pPr>
      <w:r w:rsidRPr="000A321C">
        <w:rPr>
          <w:rFonts w:ascii="Arial" w:hAnsi="Arial" w:cs="Arial"/>
          <w:b/>
          <w:w w:val="80"/>
        </w:rPr>
        <w:t>1.4.1.</w:t>
      </w:r>
      <w:r w:rsidRPr="000A321C">
        <w:rPr>
          <w:rFonts w:ascii="Arial" w:hAnsi="Arial" w:cs="Arial"/>
          <w:b/>
        </w:rPr>
        <w:t xml:space="preserve"> </w:t>
      </w:r>
      <w:r w:rsidRPr="000A321C">
        <w:rPr>
          <w:rFonts w:ascii="Arial" w:hAnsi="Arial" w:cs="Arial"/>
          <w:b/>
          <w:w w:val="80"/>
        </w:rPr>
        <w:t>Knjižni</w:t>
      </w:r>
      <w:r w:rsidRPr="000A321C">
        <w:rPr>
          <w:rFonts w:ascii="Arial" w:hAnsi="Arial" w:cs="Arial"/>
          <w:b/>
          <w:spacing w:val="1"/>
        </w:rPr>
        <w:t xml:space="preserve"> </w:t>
      </w:r>
      <w:r w:rsidRPr="000A321C">
        <w:rPr>
          <w:rFonts w:ascii="Arial" w:hAnsi="Arial" w:cs="Arial"/>
          <w:b/>
          <w:w w:val="80"/>
        </w:rPr>
        <w:t>fond</w:t>
      </w:r>
      <w:r w:rsidRPr="000A321C">
        <w:rPr>
          <w:rFonts w:ascii="Arial" w:hAnsi="Arial" w:cs="Arial"/>
          <w:b/>
          <w:spacing w:val="1"/>
        </w:rPr>
        <w:t xml:space="preserve"> </w:t>
      </w:r>
      <w:r w:rsidRPr="000A321C">
        <w:rPr>
          <w:rFonts w:ascii="Arial" w:hAnsi="Arial" w:cs="Arial"/>
          <w:b/>
          <w:spacing w:val="-2"/>
          <w:w w:val="80"/>
        </w:rPr>
        <w:t>škole</w:t>
      </w:r>
    </w:p>
    <w:p w:rsidR="000A321C" w:rsidRPr="000A321C" w:rsidRDefault="000A321C" w:rsidP="000A321C">
      <w:pPr>
        <w:pStyle w:val="Tijeloteksta"/>
        <w:ind w:left="0" w:hanging="2"/>
        <w:rPr>
          <w:rFonts w:ascii="Arial" w:hAnsi="Arial" w:cs="Arial"/>
          <w:sz w:val="20"/>
        </w:rPr>
      </w:pPr>
    </w:p>
    <w:tbl>
      <w:tblPr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3652"/>
        <w:gridCol w:w="2154"/>
      </w:tblGrid>
      <w:tr w:rsidR="000A321C" w:rsidRPr="000A321C" w:rsidTr="00467E4B">
        <w:trPr>
          <w:trHeight w:val="275"/>
        </w:trPr>
        <w:tc>
          <w:tcPr>
            <w:tcW w:w="2645" w:type="dxa"/>
          </w:tcPr>
          <w:p w:rsidR="000A321C" w:rsidRPr="000A321C" w:rsidRDefault="000A321C" w:rsidP="000A321C">
            <w:pPr>
              <w:pStyle w:val="TableParagraph"/>
              <w:spacing w:before="3" w:line="252" w:lineRule="exact"/>
              <w:ind w:left="107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KNJIŽNI</w:t>
            </w:r>
            <w:r w:rsidRPr="000A321C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spacing w:val="-4"/>
                <w:w w:val="90"/>
                <w:sz w:val="24"/>
              </w:rPr>
              <w:t>FOND</w:t>
            </w:r>
          </w:p>
        </w:tc>
        <w:tc>
          <w:tcPr>
            <w:tcW w:w="3652" w:type="dxa"/>
          </w:tcPr>
          <w:p w:rsidR="000A321C" w:rsidRPr="000A321C" w:rsidRDefault="000A321C" w:rsidP="000A321C">
            <w:pPr>
              <w:pStyle w:val="TableParagraph"/>
              <w:spacing w:before="3" w:line="252" w:lineRule="exact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STANJE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1.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9.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2025.</w:t>
            </w:r>
            <w:r w:rsidRPr="000A321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spacing w:val="-2"/>
                <w:w w:val="80"/>
                <w:sz w:val="24"/>
              </w:rPr>
              <w:t>godine</w:t>
            </w:r>
          </w:p>
        </w:tc>
        <w:tc>
          <w:tcPr>
            <w:tcW w:w="2154" w:type="dxa"/>
          </w:tcPr>
          <w:p w:rsidR="000A321C" w:rsidRPr="000A321C" w:rsidRDefault="000A321C" w:rsidP="000A321C">
            <w:pPr>
              <w:pStyle w:val="TableParagraph"/>
              <w:spacing w:before="3" w:line="252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spacing w:val="-2"/>
                <w:w w:val="90"/>
                <w:sz w:val="24"/>
              </w:rPr>
              <w:t>STANDARD</w:t>
            </w:r>
          </w:p>
        </w:tc>
      </w:tr>
      <w:tr w:rsidR="000A321C" w:rsidRPr="000A321C" w:rsidTr="00467E4B">
        <w:trPr>
          <w:trHeight w:val="826"/>
        </w:trPr>
        <w:tc>
          <w:tcPr>
            <w:tcW w:w="2645" w:type="dxa"/>
          </w:tcPr>
          <w:p w:rsidR="000A321C" w:rsidRPr="000A321C" w:rsidRDefault="000A321C" w:rsidP="000A321C">
            <w:pPr>
              <w:pStyle w:val="TableParagraph"/>
              <w:spacing w:before="141" w:line="242" w:lineRule="auto"/>
              <w:ind w:left="107" w:right="1073"/>
              <w:rPr>
                <w:rFonts w:ascii="Arial" w:hAnsi="Arial" w:cs="Arial"/>
                <w:sz w:val="24"/>
              </w:rPr>
            </w:pPr>
            <w:proofErr w:type="spellStart"/>
            <w:r w:rsidRPr="000A321C">
              <w:rPr>
                <w:rFonts w:ascii="Arial" w:hAnsi="Arial" w:cs="Arial"/>
                <w:w w:val="80"/>
                <w:sz w:val="24"/>
              </w:rPr>
              <w:t>Lektirni</w:t>
            </w:r>
            <w:proofErr w:type="spellEnd"/>
            <w:r w:rsidRPr="000A321C">
              <w:rPr>
                <w:rFonts w:ascii="Arial" w:hAnsi="Arial" w:cs="Arial"/>
                <w:w w:val="80"/>
                <w:sz w:val="24"/>
              </w:rPr>
              <w:t xml:space="preserve"> naslovi </w:t>
            </w:r>
            <w:r w:rsidRPr="000A321C">
              <w:rPr>
                <w:rFonts w:ascii="Arial" w:hAnsi="Arial" w:cs="Arial"/>
                <w:w w:val="90"/>
                <w:sz w:val="24"/>
              </w:rPr>
              <w:t>(I.</w:t>
            </w:r>
            <w:r w:rsidRPr="000A321C">
              <w:rPr>
                <w:rFonts w:ascii="Arial" w:hAnsi="Arial" w:cs="Arial"/>
                <w:spacing w:val="-2"/>
                <w:w w:val="90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90"/>
                <w:sz w:val="24"/>
              </w:rPr>
              <w:t>–</w:t>
            </w:r>
            <w:r w:rsidRPr="000A321C">
              <w:rPr>
                <w:rFonts w:ascii="Arial" w:hAnsi="Arial" w:cs="Arial"/>
                <w:spacing w:val="-2"/>
                <w:w w:val="90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90"/>
                <w:sz w:val="24"/>
              </w:rPr>
              <w:t>IV.</w:t>
            </w:r>
            <w:r w:rsidRPr="000A321C">
              <w:rPr>
                <w:rFonts w:ascii="Arial" w:hAnsi="Arial" w:cs="Arial"/>
                <w:spacing w:val="-2"/>
                <w:w w:val="90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spacing w:val="-2"/>
                <w:w w:val="80"/>
                <w:sz w:val="24"/>
              </w:rPr>
              <w:t>razred)</w:t>
            </w:r>
          </w:p>
        </w:tc>
        <w:tc>
          <w:tcPr>
            <w:tcW w:w="3652" w:type="dxa"/>
          </w:tcPr>
          <w:p w:rsidR="000A321C" w:rsidRPr="000A321C" w:rsidRDefault="000A321C" w:rsidP="000A321C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1081 svezaka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180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naslova</w:t>
            </w:r>
          </w:p>
          <w:p w:rsidR="000A321C" w:rsidRPr="000A321C" w:rsidRDefault="000A321C" w:rsidP="000A321C">
            <w:pPr>
              <w:pStyle w:val="TableParagraph"/>
              <w:spacing w:line="276" w:lineRule="exact"/>
              <w:ind w:right="176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 xml:space="preserve">od toga prošle šk. god. (2024./2025): </w:t>
            </w:r>
            <w:r w:rsidR="00467E4B">
              <w:rPr>
                <w:rFonts w:ascii="Arial" w:hAnsi="Arial" w:cs="Arial"/>
                <w:w w:val="90"/>
                <w:sz w:val="24"/>
              </w:rPr>
              <w:t>25 sv.- 5 naslova</w:t>
            </w:r>
          </w:p>
        </w:tc>
        <w:tc>
          <w:tcPr>
            <w:tcW w:w="2154" w:type="dxa"/>
          </w:tcPr>
          <w:p w:rsidR="000A321C" w:rsidRPr="000A321C" w:rsidRDefault="000A321C" w:rsidP="000A321C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4"/>
              </w:rPr>
            </w:pPr>
          </w:p>
          <w:p w:rsidR="000A321C" w:rsidRPr="000A321C" w:rsidRDefault="000A321C" w:rsidP="000A321C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1740</w:t>
            </w:r>
            <w:r w:rsidRPr="000A321C">
              <w:rPr>
                <w:rFonts w:ascii="Arial" w:hAnsi="Arial" w:cs="Arial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spacing w:val="-5"/>
                <w:w w:val="90"/>
                <w:sz w:val="24"/>
              </w:rPr>
              <w:t>svezaka</w:t>
            </w:r>
          </w:p>
        </w:tc>
      </w:tr>
      <w:tr w:rsidR="000A321C" w:rsidRPr="000A321C" w:rsidTr="00467E4B">
        <w:trPr>
          <w:trHeight w:val="704"/>
        </w:trPr>
        <w:tc>
          <w:tcPr>
            <w:tcW w:w="2645" w:type="dxa"/>
          </w:tcPr>
          <w:p w:rsidR="000A321C" w:rsidRPr="000A321C" w:rsidRDefault="000A321C" w:rsidP="000A321C">
            <w:pPr>
              <w:pStyle w:val="TableParagraph"/>
              <w:spacing w:before="79" w:line="242" w:lineRule="auto"/>
              <w:ind w:left="107" w:right="1007"/>
              <w:rPr>
                <w:rFonts w:ascii="Arial" w:hAnsi="Arial" w:cs="Arial"/>
                <w:sz w:val="24"/>
              </w:rPr>
            </w:pPr>
            <w:proofErr w:type="spellStart"/>
            <w:r w:rsidRPr="000A321C">
              <w:rPr>
                <w:rFonts w:ascii="Arial" w:hAnsi="Arial" w:cs="Arial"/>
                <w:spacing w:val="-6"/>
                <w:sz w:val="24"/>
              </w:rPr>
              <w:t>Lektirni</w:t>
            </w:r>
            <w:proofErr w:type="spellEnd"/>
            <w:r w:rsidRPr="000A321C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spacing w:val="-6"/>
                <w:sz w:val="24"/>
              </w:rPr>
              <w:t xml:space="preserve">naslovi </w:t>
            </w:r>
            <w:r w:rsidRPr="000A321C">
              <w:rPr>
                <w:rFonts w:ascii="Arial" w:hAnsi="Arial" w:cs="Arial"/>
                <w:w w:val="85"/>
                <w:sz w:val="24"/>
              </w:rPr>
              <w:t>(V.</w:t>
            </w:r>
            <w:r w:rsidRPr="000A321C">
              <w:rPr>
                <w:rFonts w:ascii="Arial" w:hAnsi="Arial" w:cs="Arial"/>
                <w:spacing w:val="-7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–</w:t>
            </w:r>
            <w:r w:rsidRPr="000A321C">
              <w:rPr>
                <w:rFonts w:ascii="Arial" w:hAnsi="Arial" w:cs="Arial"/>
                <w:spacing w:val="-6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VIII.</w:t>
            </w:r>
            <w:r w:rsidRPr="000A321C">
              <w:rPr>
                <w:rFonts w:ascii="Arial" w:hAnsi="Arial" w:cs="Arial"/>
                <w:spacing w:val="-7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razred)</w:t>
            </w:r>
          </w:p>
        </w:tc>
        <w:tc>
          <w:tcPr>
            <w:tcW w:w="3652" w:type="dxa"/>
          </w:tcPr>
          <w:p w:rsidR="000A321C" w:rsidRPr="000A321C" w:rsidRDefault="000A321C" w:rsidP="000A321C">
            <w:pPr>
              <w:pStyle w:val="TableParagraph"/>
              <w:spacing w:before="75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1420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svezak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160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naslova</w:t>
            </w:r>
          </w:p>
          <w:p w:rsidR="000A321C" w:rsidRPr="000A321C" w:rsidRDefault="000A321C" w:rsidP="000A321C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od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toga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prošle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šk.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god.: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1</w:t>
            </w:r>
            <w:r w:rsidRPr="000A321C">
              <w:rPr>
                <w:rFonts w:ascii="Arial" w:hAnsi="Arial" w:cs="Arial"/>
                <w:w w:val="80"/>
                <w:sz w:val="24"/>
              </w:rPr>
              <w:t>9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w w:val="80"/>
                <w:sz w:val="24"/>
              </w:rPr>
              <w:t>-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0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spacing w:val="-2"/>
                <w:w w:val="80"/>
                <w:sz w:val="24"/>
              </w:rPr>
              <w:t>naslova</w:t>
            </w:r>
          </w:p>
        </w:tc>
        <w:tc>
          <w:tcPr>
            <w:tcW w:w="2154" w:type="dxa"/>
          </w:tcPr>
          <w:p w:rsidR="000A321C" w:rsidRPr="000A321C" w:rsidRDefault="000A321C" w:rsidP="000A321C">
            <w:pPr>
              <w:pStyle w:val="TableParagraph"/>
              <w:spacing w:before="217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1716</w:t>
            </w:r>
            <w:r w:rsidRPr="000A321C">
              <w:rPr>
                <w:rFonts w:ascii="Arial" w:hAnsi="Arial" w:cs="Arial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spacing w:val="-5"/>
                <w:w w:val="90"/>
                <w:sz w:val="24"/>
              </w:rPr>
              <w:t>svezaka</w:t>
            </w:r>
          </w:p>
        </w:tc>
      </w:tr>
      <w:tr w:rsidR="000A321C" w:rsidRPr="000A321C" w:rsidTr="00467E4B">
        <w:trPr>
          <w:trHeight w:val="705"/>
        </w:trPr>
        <w:tc>
          <w:tcPr>
            <w:tcW w:w="2645" w:type="dxa"/>
          </w:tcPr>
          <w:p w:rsidR="000A321C" w:rsidRPr="000A321C" w:rsidRDefault="000A321C" w:rsidP="000A321C">
            <w:pPr>
              <w:pStyle w:val="TableParagraph"/>
              <w:spacing w:before="218"/>
              <w:ind w:left="107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Referentna</w:t>
            </w:r>
            <w:r w:rsidRPr="000A321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spacing w:val="-2"/>
                <w:w w:val="90"/>
                <w:sz w:val="24"/>
              </w:rPr>
              <w:t>zbirka</w:t>
            </w:r>
          </w:p>
        </w:tc>
        <w:tc>
          <w:tcPr>
            <w:tcW w:w="3652" w:type="dxa"/>
          </w:tcPr>
          <w:p w:rsidR="000A321C" w:rsidRPr="000A321C" w:rsidRDefault="000A321C" w:rsidP="000A321C">
            <w:pPr>
              <w:pStyle w:val="TableParagraph"/>
              <w:spacing w:before="76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78</w:t>
            </w:r>
            <w:r w:rsidRPr="000A321C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51</w:t>
            </w:r>
            <w:r w:rsidRPr="000A321C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</w:t>
            </w:r>
          </w:p>
          <w:p w:rsidR="000A321C" w:rsidRPr="000A321C" w:rsidRDefault="000A321C" w:rsidP="000A321C">
            <w:pPr>
              <w:pStyle w:val="TableParagraph"/>
              <w:spacing w:before="4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od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toga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prošle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šk.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god.: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0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w w:val="80"/>
                <w:sz w:val="24"/>
              </w:rPr>
              <w:t>-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0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spacing w:val="-2"/>
                <w:w w:val="80"/>
                <w:sz w:val="24"/>
              </w:rPr>
              <w:t>naslova</w:t>
            </w:r>
          </w:p>
        </w:tc>
        <w:tc>
          <w:tcPr>
            <w:tcW w:w="2154" w:type="dxa"/>
          </w:tcPr>
          <w:p w:rsidR="000A321C" w:rsidRPr="000A321C" w:rsidRDefault="000A321C" w:rsidP="000A321C">
            <w:pPr>
              <w:pStyle w:val="TableParagraph"/>
              <w:spacing w:before="218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396</w:t>
            </w:r>
            <w:r w:rsidRPr="000A321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spacing w:val="-5"/>
                <w:w w:val="90"/>
                <w:sz w:val="24"/>
              </w:rPr>
              <w:t>svezaka</w:t>
            </w:r>
          </w:p>
        </w:tc>
      </w:tr>
      <w:tr w:rsidR="000A321C" w:rsidRPr="000A321C" w:rsidTr="00467E4B">
        <w:trPr>
          <w:trHeight w:val="705"/>
        </w:trPr>
        <w:tc>
          <w:tcPr>
            <w:tcW w:w="2645" w:type="dxa"/>
          </w:tcPr>
          <w:p w:rsidR="000A321C" w:rsidRPr="000A321C" w:rsidRDefault="000A321C" w:rsidP="000A321C">
            <w:pPr>
              <w:pStyle w:val="TableParagraph"/>
              <w:spacing w:before="218"/>
              <w:ind w:left="107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Stručna</w:t>
            </w:r>
            <w:r w:rsidRPr="000A321C">
              <w:rPr>
                <w:rFonts w:ascii="Arial" w:hAnsi="Arial" w:cs="Arial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literatura</w:t>
            </w:r>
            <w:r w:rsidRPr="000A321C">
              <w:rPr>
                <w:rFonts w:ascii="Arial" w:hAnsi="Arial" w:cs="Arial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za</w:t>
            </w:r>
            <w:r w:rsidRPr="000A321C">
              <w:rPr>
                <w:rFonts w:ascii="Arial" w:hAnsi="Arial" w:cs="Arial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spacing w:val="-2"/>
                <w:w w:val="80"/>
                <w:sz w:val="24"/>
              </w:rPr>
              <w:t>učitelje</w:t>
            </w:r>
          </w:p>
        </w:tc>
        <w:tc>
          <w:tcPr>
            <w:tcW w:w="3652" w:type="dxa"/>
          </w:tcPr>
          <w:p w:rsidR="000A321C" w:rsidRPr="000A321C" w:rsidRDefault="000A321C" w:rsidP="000A321C">
            <w:pPr>
              <w:pStyle w:val="TableParagraph"/>
              <w:spacing w:before="76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1335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955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naslova</w:t>
            </w:r>
          </w:p>
          <w:p w:rsidR="000A321C" w:rsidRPr="000A321C" w:rsidRDefault="000A321C" w:rsidP="000A321C">
            <w:pPr>
              <w:pStyle w:val="TableParagraph"/>
              <w:spacing w:before="4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od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toga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prošle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šk.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god.: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6 </w:t>
            </w:r>
            <w:r w:rsidR="00467E4B">
              <w:rPr>
                <w:rFonts w:ascii="Arial" w:hAnsi="Arial" w:cs="Arial"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w w:val="80"/>
                <w:sz w:val="24"/>
              </w:rPr>
              <w:t>-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5  </w:t>
            </w:r>
            <w:r w:rsidR="00467E4B">
              <w:rPr>
                <w:rFonts w:ascii="Arial" w:hAnsi="Arial" w:cs="Arial"/>
                <w:spacing w:val="-2"/>
                <w:w w:val="80"/>
                <w:sz w:val="24"/>
              </w:rPr>
              <w:t>naslova</w:t>
            </w:r>
          </w:p>
        </w:tc>
        <w:tc>
          <w:tcPr>
            <w:tcW w:w="2154" w:type="dxa"/>
          </w:tcPr>
          <w:p w:rsidR="000A321C" w:rsidRPr="000A321C" w:rsidRDefault="000A321C" w:rsidP="000A321C">
            <w:pPr>
              <w:pStyle w:val="TableParagraph"/>
              <w:spacing w:before="218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792</w:t>
            </w:r>
            <w:r w:rsidRPr="000A321C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spacing w:val="-5"/>
                <w:w w:val="90"/>
                <w:sz w:val="24"/>
              </w:rPr>
              <w:t>svezaka</w:t>
            </w:r>
          </w:p>
        </w:tc>
      </w:tr>
      <w:tr w:rsidR="000A321C" w:rsidRPr="000A321C" w:rsidTr="00467E4B">
        <w:trPr>
          <w:trHeight w:val="826"/>
        </w:trPr>
        <w:tc>
          <w:tcPr>
            <w:tcW w:w="2645" w:type="dxa"/>
            <w:vMerge w:val="restart"/>
          </w:tcPr>
          <w:p w:rsidR="000A321C" w:rsidRPr="000A321C" w:rsidRDefault="000A321C" w:rsidP="000A321C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</w:p>
          <w:p w:rsidR="000A321C" w:rsidRPr="000A321C" w:rsidRDefault="000A321C" w:rsidP="000A321C">
            <w:pPr>
              <w:pStyle w:val="TableParagraph"/>
              <w:spacing w:before="154"/>
              <w:ind w:left="0"/>
              <w:rPr>
                <w:rFonts w:ascii="Arial" w:hAnsi="Arial" w:cs="Arial"/>
                <w:b/>
                <w:sz w:val="24"/>
              </w:rPr>
            </w:pPr>
          </w:p>
          <w:p w:rsidR="000A321C" w:rsidRPr="000A321C" w:rsidRDefault="000A321C" w:rsidP="000A321C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Književna</w:t>
            </w:r>
            <w:r w:rsidRPr="000A321C">
              <w:rPr>
                <w:rFonts w:ascii="Arial" w:hAnsi="Arial" w:cs="Arial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spacing w:val="-2"/>
                <w:w w:val="90"/>
                <w:sz w:val="24"/>
              </w:rPr>
              <w:t>djela</w:t>
            </w:r>
          </w:p>
        </w:tc>
        <w:tc>
          <w:tcPr>
            <w:tcW w:w="3652" w:type="dxa"/>
          </w:tcPr>
          <w:p w:rsidR="000A321C" w:rsidRPr="000A321C" w:rsidRDefault="000A321C" w:rsidP="000A321C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Beletristika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za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djecu</w:t>
            </w:r>
          </w:p>
          <w:p w:rsidR="000A321C" w:rsidRPr="000A321C" w:rsidRDefault="000A321C" w:rsidP="000A321C">
            <w:pPr>
              <w:pStyle w:val="TableParagraph"/>
              <w:spacing w:line="276" w:lineRule="exact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614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198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naslova</w:t>
            </w:r>
          </w:p>
          <w:p w:rsidR="000A321C" w:rsidRPr="000A321C" w:rsidRDefault="000A321C" w:rsidP="000A321C">
            <w:pPr>
              <w:pStyle w:val="TableParagraph"/>
              <w:spacing w:before="3" w:line="252" w:lineRule="exact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5"/>
                <w:sz w:val="24"/>
              </w:rPr>
              <w:t>Od</w:t>
            </w:r>
            <w:r w:rsidRPr="000A321C">
              <w:rPr>
                <w:rFonts w:ascii="Arial" w:hAnsi="Arial" w:cs="Arial"/>
                <w:spacing w:val="-6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toga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prošle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šk.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god.:</w:t>
            </w:r>
            <w:r w:rsidRPr="000A321C">
              <w:rPr>
                <w:rFonts w:ascii="Arial" w:hAnsi="Arial" w:cs="Arial"/>
                <w:spacing w:val="-6"/>
                <w:w w:val="85"/>
                <w:sz w:val="24"/>
              </w:rPr>
              <w:t xml:space="preserve"> 3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w w:val="85"/>
                <w:sz w:val="24"/>
              </w:rPr>
              <w:t>svezaka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–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3 </w:t>
            </w:r>
            <w:r w:rsidR="00467E4B">
              <w:rPr>
                <w:rFonts w:ascii="Arial" w:hAnsi="Arial" w:cs="Arial"/>
                <w:spacing w:val="-2"/>
                <w:w w:val="85"/>
                <w:sz w:val="24"/>
              </w:rPr>
              <w:t>naslova</w:t>
            </w:r>
          </w:p>
        </w:tc>
        <w:tc>
          <w:tcPr>
            <w:tcW w:w="2154" w:type="dxa"/>
            <w:vMerge w:val="restart"/>
          </w:tcPr>
          <w:p w:rsidR="000A321C" w:rsidRPr="000A321C" w:rsidRDefault="000A321C" w:rsidP="000A321C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</w:p>
          <w:p w:rsidR="000A321C" w:rsidRPr="000A321C" w:rsidRDefault="000A321C" w:rsidP="000A321C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</w:p>
          <w:p w:rsidR="000A321C" w:rsidRPr="000A321C" w:rsidRDefault="000A321C" w:rsidP="000A321C">
            <w:pPr>
              <w:pStyle w:val="TableParagraph"/>
              <w:spacing w:before="120"/>
              <w:ind w:left="0"/>
              <w:rPr>
                <w:rFonts w:ascii="Arial" w:hAnsi="Arial" w:cs="Arial"/>
                <w:b/>
                <w:sz w:val="24"/>
              </w:rPr>
            </w:pPr>
          </w:p>
          <w:p w:rsidR="000A321C" w:rsidRPr="000A321C" w:rsidRDefault="000A321C" w:rsidP="00467E4B">
            <w:pPr>
              <w:pStyle w:val="TableParagraph"/>
              <w:ind w:left="277"/>
              <w:jc w:val="center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1048</w:t>
            </w:r>
            <w:r w:rsidRPr="000A321C">
              <w:rPr>
                <w:rFonts w:ascii="Arial" w:hAnsi="Arial" w:cs="Arial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spacing w:val="-5"/>
                <w:w w:val="90"/>
                <w:sz w:val="24"/>
              </w:rPr>
              <w:t>svezaka</w:t>
            </w:r>
          </w:p>
        </w:tc>
      </w:tr>
      <w:tr w:rsidR="000A321C" w:rsidRPr="000A321C" w:rsidTr="00467E4B">
        <w:trPr>
          <w:trHeight w:val="826"/>
        </w:trPr>
        <w:tc>
          <w:tcPr>
            <w:tcW w:w="2645" w:type="dxa"/>
            <w:vMerge/>
            <w:tcBorders>
              <w:top w:val="nil"/>
            </w:tcBorders>
          </w:tcPr>
          <w:p w:rsidR="000A321C" w:rsidRPr="000A321C" w:rsidRDefault="000A321C" w:rsidP="000A32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52" w:type="dxa"/>
          </w:tcPr>
          <w:p w:rsidR="000A321C" w:rsidRPr="000A321C" w:rsidRDefault="000A321C" w:rsidP="000A321C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Beletristika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za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odrasle</w:t>
            </w:r>
          </w:p>
          <w:p w:rsidR="000A321C" w:rsidRPr="000A321C" w:rsidRDefault="000A321C" w:rsidP="000A321C">
            <w:pPr>
              <w:pStyle w:val="TableParagraph"/>
              <w:spacing w:line="276" w:lineRule="exact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713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432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</w:t>
            </w:r>
          </w:p>
          <w:p w:rsidR="000A321C" w:rsidRPr="000A321C" w:rsidRDefault="000A321C" w:rsidP="000A321C">
            <w:pPr>
              <w:pStyle w:val="TableParagraph"/>
              <w:spacing w:before="3" w:line="252" w:lineRule="exact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od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toga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prošle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šk.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god:</w:t>
            </w:r>
            <w:r w:rsidRPr="000A321C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0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w w:val="80"/>
                <w:sz w:val="24"/>
              </w:rPr>
              <w:t>-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0</w:t>
            </w:r>
            <w:r w:rsidRPr="000A321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spacing w:val="-2"/>
                <w:w w:val="80"/>
                <w:sz w:val="24"/>
              </w:rPr>
              <w:t>naslova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0A321C" w:rsidRPr="000A321C" w:rsidRDefault="000A321C" w:rsidP="000A321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321C" w:rsidRPr="000A321C" w:rsidTr="00467E4B">
        <w:trPr>
          <w:trHeight w:val="463"/>
        </w:trPr>
        <w:tc>
          <w:tcPr>
            <w:tcW w:w="2645" w:type="dxa"/>
          </w:tcPr>
          <w:p w:rsidR="000A321C" w:rsidRPr="000A321C" w:rsidRDefault="000A321C" w:rsidP="000A321C">
            <w:pPr>
              <w:pStyle w:val="TableParagraph"/>
              <w:spacing w:before="97"/>
              <w:ind w:left="107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>Ukupno</w:t>
            </w:r>
            <w:r w:rsidRPr="000A321C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0"/>
                <w:sz w:val="24"/>
              </w:rPr>
              <w:t>književna</w:t>
            </w:r>
            <w:r w:rsidRPr="000A321C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spacing w:val="-2"/>
                <w:w w:val="80"/>
                <w:sz w:val="24"/>
              </w:rPr>
              <w:t>djela</w:t>
            </w:r>
          </w:p>
        </w:tc>
        <w:tc>
          <w:tcPr>
            <w:tcW w:w="3652" w:type="dxa"/>
          </w:tcPr>
          <w:p w:rsidR="000A321C" w:rsidRPr="000A321C" w:rsidRDefault="000A321C" w:rsidP="000A321C">
            <w:pPr>
              <w:pStyle w:val="TableParagraph"/>
              <w:spacing w:before="93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1324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627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naslova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0A321C" w:rsidRPr="000A321C" w:rsidRDefault="000A321C" w:rsidP="000A321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321C" w:rsidRPr="000A321C" w:rsidTr="00467E4B">
        <w:trPr>
          <w:trHeight w:val="550"/>
        </w:trPr>
        <w:tc>
          <w:tcPr>
            <w:tcW w:w="2645" w:type="dxa"/>
          </w:tcPr>
          <w:p w:rsidR="000A321C" w:rsidRPr="000A321C" w:rsidRDefault="000A321C" w:rsidP="000A321C">
            <w:pPr>
              <w:pStyle w:val="TableParagraph"/>
              <w:spacing w:before="141"/>
              <w:ind w:left="107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spacing w:val="-2"/>
                <w:w w:val="90"/>
                <w:sz w:val="24"/>
              </w:rPr>
              <w:t>Ostalo</w:t>
            </w:r>
          </w:p>
        </w:tc>
        <w:tc>
          <w:tcPr>
            <w:tcW w:w="5806" w:type="dxa"/>
            <w:gridSpan w:val="2"/>
          </w:tcPr>
          <w:p w:rsidR="000A321C" w:rsidRPr="000A321C" w:rsidRDefault="000A321C" w:rsidP="000A321C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627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199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naslova,</w:t>
            </w:r>
          </w:p>
          <w:p w:rsidR="000A321C" w:rsidRPr="000A321C" w:rsidRDefault="000A321C" w:rsidP="000A321C">
            <w:pPr>
              <w:pStyle w:val="TableParagraph"/>
              <w:spacing w:before="3" w:line="252" w:lineRule="exact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5"/>
                <w:sz w:val="24"/>
              </w:rPr>
              <w:t>Od</w:t>
            </w:r>
            <w:r w:rsidRPr="000A321C">
              <w:rPr>
                <w:rFonts w:ascii="Arial" w:hAnsi="Arial" w:cs="Arial"/>
                <w:spacing w:val="-6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toga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prošle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šk.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god.:</w:t>
            </w:r>
            <w:r w:rsidRPr="000A321C">
              <w:rPr>
                <w:rFonts w:ascii="Arial" w:hAnsi="Arial" w:cs="Arial"/>
                <w:spacing w:val="-6"/>
                <w:w w:val="85"/>
                <w:sz w:val="24"/>
              </w:rPr>
              <w:t xml:space="preserve"> 0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="00467E4B">
              <w:rPr>
                <w:rFonts w:ascii="Arial" w:hAnsi="Arial" w:cs="Arial"/>
                <w:w w:val="85"/>
                <w:sz w:val="24"/>
              </w:rPr>
              <w:t>svezaka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w w:val="85"/>
                <w:sz w:val="24"/>
              </w:rPr>
              <w:t>–</w:t>
            </w:r>
            <w:r w:rsidRPr="000A321C">
              <w:rPr>
                <w:rFonts w:ascii="Arial" w:hAnsi="Arial" w:cs="Arial"/>
                <w:spacing w:val="-5"/>
                <w:w w:val="85"/>
                <w:sz w:val="24"/>
              </w:rPr>
              <w:t xml:space="preserve"> 0 </w:t>
            </w:r>
            <w:r w:rsidR="00467E4B">
              <w:rPr>
                <w:rFonts w:ascii="Arial" w:hAnsi="Arial" w:cs="Arial"/>
                <w:spacing w:val="-2"/>
                <w:w w:val="85"/>
                <w:sz w:val="24"/>
              </w:rPr>
              <w:t>naslova</w:t>
            </w:r>
          </w:p>
        </w:tc>
      </w:tr>
      <w:tr w:rsidR="000A321C" w:rsidRPr="000A321C" w:rsidTr="00467E4B">
        <w:trPr>
          <w:trHeight w:val="826"/>
        </w:trPr>
        <w:tc>
          <w:tcPr>
            <w:tcW w:w="2645" w:type="dxa"/>
          </w:tcPr>
          <w:p w:rsidR="000A321C" w:rsidRPr="000A321C" w:rsidRDefault="000A321C" w:rsidP="000A321C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4"/>
              </w:rPr>
            </w:pPr>
          </w:p>
          <w:p w:rsidR="000A321C" w:rsidRPr="000A321C" w:rsidRDefault="000A321C" w:rsidP="000A321C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spacing w:val="-2"/>
                <w:w w:val="90"/>
                <w:sz w:val="24"/>
              </w:rPr>
              <w:t>UKUPNO</w:t>
            </w:r>
          </w:p>
        </w:tc>
        <w:tc>
          <w:tcPr>
            <w:tcW w:w="5806" w:type="dxa"/>
            <w:gridSpan w:val="2"/>
          </w:tcPr>
          <w:p w:rsidR="000A321C" w:rsidRPr="000A321C" w:rsidRDefault="000A321C" w:rsidP="000A321C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</w:rPr>
            </w:pPr>
            <w:r w:rsidRPr="000A321C">
              <w:rPr>
                <w:rFonts w:ascii="Arial" w:hAnsi="Arial" w:cs="Arial"/>
                <w:b/>
                <w:w w:val="80"/>
                <w:sz w:val="24"/>
              </w:rPr>
              <w:t>5859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svezaka</w:t>
            </w:r>
            <w:r w:rsidRPr="000A321C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–</w:t>
            </w:r>
            <w:r w:rsidRPr="000A321C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w w:val="80"/>
                <w:sz w:val="24"/>
              </w:rPr>
              <w:t>2175</w:t>
            </w:r>
            <w:r w:rsidRPr="000A321C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0A321C">
              <w:rPr>
                <w:rFonts w:ascii="Arial" w:hAnsi="Arial" w:cs="Arial"/>
                <w:b/>
                <w:spacing w:val="-2"/>
                <w:w w:val="80"/>
                <w:sz w:val="24"/>
              </w:rPr>
              <w:t>naslova</w:t>
            </w:r>
          </w:p>
          <w:p w:rsidR="000A321C" w:rsidRPr="000A321C" w:rsidRDefault="000A321C" w:rsidP="000A321C">
            <w:pPr>
              <w:pStyle w:val="TableParagraph"/>
              <w:spacing w:line="276" w:lineRule="exact"/>
              <w:ind w:right="2668"/>
              <w:rPr>
                <w:rFonts w:ascii="Arial" w:hAnsi="Arial" w:cs="Arial"/>
                <w:sz w:val="24"/>
              </w:rPr>
            </w:pPr>
            <w:r w:rsidRPr="000A321C">
              <w:rPr>
                <w:rFonts w:ascii="Arial" w:hAnsi="Arial" w:cs="Arial"/>
                <w:w w:val="80"/>
                <w:sz w:val="24"/>
              </w:rPr>
              <w:t xml:space="preserve">od toga prošle šk. god: </w:t>
            </w:r>
            <w:r w:rsidR="00467E4B">
              <w:rPr>
                <w:rFonts w:ascii="Arial" w:hAnsi="Arial" w:cs="Arial"/>
                <w:w w:val="90"/>
                <w:sz w:val="24"/>
              </w:rPr>
              <w:t>54 svezaka- 13 naslova</w:t>
            </w:r>
          </w:p>
        </w:tc>
      </w:tr>
    </w:tbl>
    <w:p w:rsidR="004D1128" w:rsidRDefault="004D1128">
      <w:pPr>
        <w:ind w:firstLine="720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0"/>
          <w:szCs w:val="20"/>
        </w:rPr>
      </w:pPr>
    </w:p>
    <w:p w:rsidR="004D1128" w:rsidRDefault="004D1128">
      <w:pPr>
        <w:jc w:val="center"/>
      </w:pPr>
    </w:p>
    <w:p w:rsidR="004D1128" w:rsidRDefault="004D1128"/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  <w:bookmarkStart w:id="0" w:name="_heading=h.lutmfybszol" w:colFirst="0" w:colLast="0"/>
      <w:bookmarkEnd w:id="0"/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1.5. Plan izgradnje, obnove i adaptacije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/>
    <w:p w:rsidR="004F6F8E" w:rsidRPr="006B759E" w:rsidRDefault="004F6F8E" w:rsidP="004F6F8E">
      <w:pPr>
        <w:spacing w:line="276" w:lineRule="auto"/>
        <w:jc w:val="both"/>
        <w:rPr>
          <w:rFonts w:ascii="Arial Narrow" w:eastAsia="Arial Narrow" w:hAnsi="Arial Narrow" w:cs="Arial"/>
        </w:rPr>
      </w:pPr>
      <w:r w:rsidRPr="006B759E">
        <w:rPr>
          <w:rFonts w:ascii="Arial Narrow" w:hAnsi="Arial Narrow" w:cs="Arial"/>
        </w:rPr>
        <w:t xml:space="preserve">Ministarstvo znanosti, obrazovanja i mladih, kao nadležno tijelo u postupku odabira projekata u okviru poziva za dodjelu bespovratnih sredstava NPOO.C3.1.RI-12.01 Izgradnja, rekonstrukcija i opremanje osnovnih škola za potrebe </w:t>
      </w:r>
      <w:proofErr w:type="spellStart"/>
      <w:r w:rsidRPr="006B759E">
        <w:rPr>
          <w:rFonts w:ascii="Arial Narrow" w:hAnsi="Arial Narrow" w:cs="Arial"/>
        </w:rPr>
        <w:t>jednosmjenskog</w:t>
      </w:r>
      <w:proofErr w:type="spellEnd"/>
      <w:r w:rsidRPr="006B759E">
        <w:rPr>
          <w:rFonts w:ascii="Arial Narrow" w:hAnsi="Arial Narrow" w:cs="Arial"/>
        </w:rPr>
        <w:t xml:space="preserve"> rada i cjelodnevne škole (NPOO.C3.1.R1-I2.01) ukupnog iznosa 1.302.608.000,00 EUR,</w:t>
      </w:r>
      <w:r>
        <w:rPr>
          <w:rFonts w:ascii="Arial Narrow" w:eastAsia="Arial Narrow" w:hAnsi="Arial Narrow" w:cs="Arial"/>
        </w:rPr>
        <w:t xml:space="preserve"> </w:t>
      </w:r>
      <w:r w:rsidRPr="006B759E">
        <w:rPr>
          <w:rFonts w:ascii="Arial Narrow" w:hAnsi="Arial Narrow" w:cs="Arial"/>
        </w:rPr>
        <w:t xml:space="preserve">poziva za dodjelu bespovratnih sredstava NPOO.C3.1.RI-12.01 Izgradnja, rekonstrukcija i opremanje osnovnih škola za potrebe </w:t>
      </w:r>
      <w:proofErr w:type="spellStart"/>
      <w:r w:rsidRPr="006B759E">
        <w:rPr>
          <w:rFonts w:ascii="Arial Narrow" w:hAnsi="Arial Narrow" w:cs="Arial"/>
        </w:rPr>
        <w:t>jednosmjenskog</w:t>
      </w:r>
      <w:proofErr w:type="spellEnd"/>
      <w:r w:rsidRPr="006B759E">
        <w:rPr>
          <w:rFonts w:ascii="Arial Narrow" w:hAnsi="Arial Narrow" w:cs="Arial"/>
        </w:rPr>
        <w:t xml:space="preserve"> rada i cjelodnevne škole donijelo je odluku o dodjeli sredstava</w:t>
      </w:r>
      <w:r w:rsidRPr="006B759E">
        <w:rPr>
          <w:rFonts w:ascii="Arial Narrow" w:eastAsia="Arial Narrow" w:hAnsi="Arial Narrow" w:cs="Arial"/>
        </w:rPr>
        <w:t xml:space="preserve"> </w:t>
      </w:r>
      <w:r w:rsidRPr="006B759E">
        <w:rPr>
          <w:rFonts w:ascii="Arial Narrow" w:hAnsi="Arial Narrow" w:cs="Arial"/>
        </w:rPr>
        <w:t>Brodsko-posavskoj županij</w:t>
      </w:r>
      <w:r>
        <w:rPr>
          <w:rFonts w:ascii="Arial Narrow" w:hAnsi="Arial Narrow" w:cs="Arial"/>
        </w:rPr>
        <w:t>i</w:t>
      </w:r>
      <w:r w:rsidRPr="006B759E">
        <w:rPr>
          <w:rFonts w:ascii="Arial Narrow" w:hAnsi="Arial Narrow" w:cs="Arial"/>
        </w:rPr>
        <w:t xml:space="preserve">, Ulica Petra Krešimira IV 1, 35000 Slavonski Brod, OIB: 27400987949, bespovratnih sredstava u iznosu od 3.377.785,24 EUR. Partner: Osnovna škola Antun Matija </w:t>
      </w:r>
      <w:proofErr w:type="spellStart"/>
      <w:r w:rsidRPr="006B759E">
        <w:rPr>
          <w:rFonts w:ascii="Arial Narrow" w:hAnsi="Arial Narrow" w:cs="Arial"/>
        </w:rPr>
        <w:t>Reljković</w:t>
      </w:r>
      <w:proofErr w:type="spellEnd"/>
      <w:r w:rsidRPr="006B759E">
        <w:rPr>
          <w:rFonts w:ascii="Arial Narrow" w:hAnsi="Arial Narrow" w:cs="Arial"/>
        </w:rPr>
        <w:t xml:space="preserve">, </w:t>
      </w:r>
      <w:proofErr w:type="spellStart"/>
      <w:r w:rsidRPr="006B759E">
        <w:rPr>
          <w:rFonts w:ascii="Arial Narrow" w:hAnsi="Arial Narrow" w:cs="Arial"/>
        </w:rPr>
        <w:t>Bebrina</w:t>
      </w:r>
      <w:proofErr w:type="spellEnd"/>
      <w:r w:rsidRPr="006B759E">
        <w:rPr>
          <w:rFonts w:ascii="Arial Narrow" w:hAnsi="Arial Narrow" w:cs="Arial"/>
        </w:rPr>
        <w:t xml:space="preserve"> 48 B, 35254 </w:t>
      </w:r>
      <w:proofErr w:type="spellStart"/>
      <w:r w:rsidRPr="006B759E">
        <w:rPr>
          <w:rFonts w:ascii="Arial Narrow" w:hAnsi="Arial Narrow" w:cs="Arial"/>
        </w:rPr>
        <w:t>Bebrina</w:t>
      </w:r>
      <w:proofErr w:type="spellEnd"/>
      <w:r w:rsidRPr="006B759E">
        <w:rPr>
          <w:rFonts w:ascii="Arial Narrow" w:hAnsi="Arial Narrow" w:cs="Arial"/>
        </w:rPr>
        <w:t>, OIB: 26168568184.</w:t>
      </w:r>
    </w:p>
    <w:p w:rsidR="004F6F8E" w:rsidRPr="006B759E" w:rsidRDefault="004F6F8E" w:rsidP="004F6F8E">
      <w:pPr>
        <w:spacing w:line="276" w:lineRule="auto"/>
        <w:jc w:val="both"/>
        <w:rPr>
          <w:rFonts w:ascii="Arial Narrow" w:eastAsia="Arial Narrow" w:hAnsi="Arial Narrow" w:cs="Arial"/>
        </w:rPr>
      </w:pPr>
      <w:r w:rsidRPr="006B759E">
        <w:rPr>
          <w:rFonts w:ascii="Arial Narrow" w:eastAsia="Arial Narrow" w:hAnsi="Arial Narrow" w:cs="Arial"/>
        </w:rPr>
        <w:t>Dogradnja škole planira se započeti tijekom 202</w:t>
      </w:r>
      <w:r>
        <w:rPr>
          <w:rFonts w:ascii="Arial Narrow" w:eastAsia="Arial Narrow" w:hAnsi="Arial Narrow" w:cs="Arial"/>
        </w:rPr>
        <w:t>5. godine te u roku od 15 mjeseci od početka r</w:t>
      </w:r>
      <w:r w:rsidRPr="006B759E">
        <w:rPr>
          <w:rFonts w:ascii="Arial Narrow" w:eastAsia="Arial Narrow" w:hAnsi="Arial Narrow" w:cs="Arial"/>
        </w:rPr>
        <w:t>adova dovršiti objekt.</w:t>
      </w:r>
    </w:p>
    <w:p w:rsidR="004F6F8E" w:rsidRPr="006B759E" w:rsidRDefault="00795101" w:rsidP="004F6F8E">
      <w:pPr>
        <w:spacing w:line="276" w:lineRule="auto"/>
        <w:jc w:val="both"/>
        <w:rPr>
          <w:rFonts w:ascii="Arial Narrow" w:eastAsia="Arial Narrow" w:hAnsi="Arial Narrow" w:cs="Arial"/>
        </w:rPr>
      </w:pPr>
      <w:r>
        <w:rPr>
          <w:rFonts w:ascii="Arial Narrow" w:eastAsia="Arial Narrow" w:hAnsi="Arial Narrow" w:cs="Arial"/>
        </w:rPr>
        <w:t>Rekonstrukcija „starog“ dijela škole-sanitarni čvorovi, učionice, hodnici, galerija.</w:t>
      </w:r>
    </w:p>
    <w:p w:rsidR="004F6F8E" w:rsidRPr="006B759E" w:rsidRDefault="004F6F8E" w:rsidP="004F6F8E">
      <w:pPr>
        <w:spacing w:line="276" w:lineRule="auto"/>
        <w:rPr>
          <w:rFonts w:ascii="Arial Narrow" w:hAnsi="Arial Narrow" w:cs="Arial"/>
        </w:rPr>
      </w:pPr>
      <w:r w:rsidRPr="006B759E">
        <w:rPr>
          <w:rFonts w:ascii="Arial Narrow" w:hAnsi="Arial Narrow" w:cs="Arial"/>
        </w:rPr>
        <w:t xml:space="preserve">S obzirom na dogradnju škole </w:t>
      </w:r>
      <w:r>
        <w:rPr>
          <w:rFonts w:ascii="Arial Narrow" w:hAnsi="Arial Narrow" w:cs="Arial"/>
        </w:rPr>
        <w:t xml:space="preserve">u </w:t>
      </w:r>
      <w:proofErr w:type="spellStart"/>
      <w:r>
        <w:rPr>
          <w:rFonts w:ascii="Arial Narrow" w:hAnsi="Arial Narrow" w:cs="Arial"/>
        </w:rPr>
        <w:t>B</w:t>
      </w:r>
      <w:r w:rsidRPr="006B759E">
        <w:rPr>
          <w:rFonts w:ascii="Arial Narrow" w:hAnsi="Arial Narrow" w:cs="Arial"/>
        </w:rPr>
        <w:t>ebrini</w:t>
      </w:r>
      <w:proofErr w:type="spellEnd"/>
      <w:r w:rsidRPr="006B759E">
        <w:rPr>
          <w:rFonts w:ascii="Arial Narrow" w:hAnsi="Arial Narrow" w:cs="Arial"/>
        </w:rPr>
        <w:t xml:space="preserve">, njenim otvaranjem </w:t>
      </w:r>
      <w:r>
        <w:rPr>
          <w:rFonts w:ascii="Arial Narrow" w:hAnsi="Arial Narrow" w:cs="Arial"/>
        </w:rPr>
        <w:t>učenici iz područnih škola vozi</w:t>
      </w:r>
      <w:r w:rsidRPr="006B759E">
        <w:rPr>
          <w:rFonts w:ascii="Arial Narrow" w:hAnsi="Arial Narrow" w:cs="Arial"/>
        </w:rPr>
        <w:t xml:space="preserve">t će se u matičnu školu na nastavu. Stoga će </w:t>
      </w:r>
      <w:r>
        <w:rPr>
          <w:rFonts w:ascii="Arial Narrow" w:hAnsi="Arial Narrow" w:cs="Arial"/>
        </w:rPr>
        <w:t>se tij</w:t>
      </w:r>
      <w:r w:rsidRPr="006B759E">
        <w:rPr>
          <w:rFonts w:ascii="Arial Narrow" w:hAnsi="Arial Narrow" w:cs="Arial"/>
        </w:rPr>
        <w:t>ekom dogradnje u područnim školama izvršavati samo nužni popravci za funkcioniranje škola.</w:t>
      </w:r>
    </w:p>
    <w:p w:rsidR="004D1128" w:rsidRDefault="004D1128"/>
    <w:p w:rsidR="004D1128" w:rsidRDefault="004D1128"/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2. PODACI O IZVRŠITELJIMA POSLOVA I NJIHOVIM RADNIM ZADUŽENJIMA U      </w:t>
      </w:r>
    </w:p>
    <w:p w:rsidR="004D1128" w:rsidRDefault="004874D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  2025./ 2026</w:t>
      </w:r>
      <w:r w:rsidR="000A321C">
        <w:rPr>
          <w:rFonts w:ascii="Arial Narrow" w:eastAsia="Arial Narrow" w:hAnsi="Arial Narrow" w:cs="Arial Narrow"/>
          <w:b/>
        </w:rPr>
        <w:t xml:space="preserve">. ŠKOLSKOJ GODINI </w:t>
      </w:r>
    </w:p>
    <w:p w:rsidR="004D1128" w:rsidRDefault="000A321C">
      <w:pPr>
        <w:numPr>
          <w:ilvl w:val="1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Podaci o odgojno-obrazovnim radnicima</w:t>
      </w:r>
    </w:p>
    <w:p w:rsidR="004D1128" w:rsidRDefault="000A321C">
      <w:pPr>
        <w:numPr>
          <w:ilvl w:val="2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Podaci o učiteljima razredne nastave</w:t>
      </w:r>
    </w:p>
    <w:p w:rsidR="004D1128" w:rsidRDefault="004D1128">
      <w:pPr>
        <w:ind w:left="720"/>
        <w:jc w:val="both"/>
        <w:rPr>
          <w:rFonts w:ascii="Arial Narrow" w:eastAsia="Arial Narrow" w:hAnsi="Arial Narrow" w:cs="Arial Narrow"/>
        </w:rPr>
      </w:pPr>
    </w:p>
    <w:tbl>
      <w:tblPr>
        <w:tblStyle w:val="a6"/>
        <w:tblW w:w="8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74"/>
        <w:gridCol w:w="2340"/>
        <w:gridCol w:w="1800"/>
        <w:gridCol w:w="1294"/>
      </w:tblGrid>
      <w:tr w:rsidR="00BD4613" w:rsidTr="00BD4613"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Red. broj</w:t>
            </w:r>
          </w:p>
        </w:tc>
        <w:tc>
          <w:tcPr>
            <w:tcW w:w="2274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Ime i prezime</w:t>
            </w:r>
          </w:p>
        </w:tc>
        <w:tc>
          <w:tcPr>
            <w:tcW w:w="23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Zvanje</w:t>
            </w:r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Stupanj stručne</w:t>
            </w:r>
          </w:p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spreme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Napomena</w:t>
            </w:r>
          </w:p>
        </w:tc>
      </w:tr>
      <w:tr w:rsidR="00BD4613" w:rsidTr="00BD4613">
        <w:tc>
          <w:tcPr>
            <w:tcW w:w="426" w:type="dxa"/>
            <w:vAlign w:val="center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2274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Albreht</w:t>
            </w:r>
            <w:proofErr w:type="spellEnd"/>
          </w:p>
        </w:tc>
        <w:tc>
          <w:tcPr>
            <w:tcW w:w="23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edu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ej 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knj</w:t>
            </w:r>
            <w:proofErr w:type="spellEnd"/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ej</w:t>
            </w:r>
          </w:p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c>
          <w:tcPr>
            <w:tcW w:w="426" w:type="dxa"/>
            <w:vAlign w:val="center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2274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Valentina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Andraković</w:t>
            </w:r>
            <w:proofErr w:type="spellEnd"/>
          </w:p>
        </w:tc>
        <w:tc>
          <w:tcPr>
            <w:tcW w:w="23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primarnog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obr</w:t>
            </w:r>
            <w:proofErr w:type="spellEnd"/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c>
          <w:tcPr>
            <w:tcW w:w="426" w:type="dxa"/>
            <w:vAlign w:val="center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2274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Andrea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Blajda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Dugi</w:t>
            </w:r>
          </w:p>
        </w:tc>
        <w:tc>
          <w:tcPr>
            <w:tcW w:w="23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učiteljica</w:t>
            </w:r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c>
          <w:tcPr>
            <w:tcW w:w="426" w:type="dxa"/>
            <w:vAlign w:val="center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2274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Čubelić</w:t>
            </w:r>
            <w:proofErr w:type="spellEnd"/>
          </w:p>
        </w:tc>
        <w:tc>
          <w:tcPr>
            <w:tcW w:w="23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teolog</w:t>
            </w:r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vjeronauk</w:t>
            </w: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Miroslav </w:t>
            </w:r>
            <w:proofErr w:type="spellStart"/>
            <w:r>
              <w:rPr>
                <w:rFonts w:ascii="Arial Narrow" w:eastAsia="Arial Narrow" w:hAnsi="Arial Narrow" w:cs="Arial Narrow"/>
              </w:rPr>
              <w:t>Dikanović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 RN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Tanja Jelinić</w:t>
            </w:r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dipl. učiteljica 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Ana </w:t>
            </w:r>
            <w:proofErr w:type="spellStart"/>
            <w:r>
              <w:rPr>
                <w:rFonts w:ascii="Arial Narrow" w:eastAsia="Arial Narrow" w:hAnsi="Arial Narrow" w:cs="Arial Narrow"/>
              </w:rPr>
              <w:t>Lačić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primarnog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obr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Slavica </w:t>
            </w:r>
            <w:proofErr w:type="spellStart"/>
            <w:r>
              <w:rPr>
                <w:rFonts w:ascii="Arial Narrow" w:eastAsia="Arial Narrow" w:hAnsi="Arial Narrow" w:cs="Arial Narrow"/>
              </w:rPr>
              <w:t>Lemaić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dipl. učiteljica 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Sandra Lipovac</w:t>
            </w:r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učiteljica RN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righ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Natalija Lučić</w:t>
            </w:r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učiteljica RN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righ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Dunja </w:t>
            </w:r>
            <w:proofErr w:type="spellStart"/>
            <w:r>
              <w:rPr>
                <w:rFonts w:ascii="Arial Narrow" w:eastAsia="Arial Narrow" w:hAnsi="Arial Narrow" w:cs="Arial Narrow"/>
              </w:rPr>
              <w:t>Malinar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primarnog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obr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righ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Željka Marić</w:t>
            </w:r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učiteljica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porodiljni</w:t>
            </w:r>
            <w:proofErr w:type="spellEnd"/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righ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Katarina Mirković</w:t>
            </w:r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dipl. učiteljica, pojačana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inf</w:t>
            </w:r>
            <w:proofErr w:type="spellEnd"/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informatika</w:t>
            </w: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righ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Ivana </w:t>
            </w:r>
            <w:proofErr w:type="spellStart"/>
            <w:r>
              <w:rPr>
                <w:rFonts w:ascii="Arial Narrow" w:eastAsia="Arial Narrow" w:hAnsi="Arial Narrow" w:cs="Arial Narrow"/>
              </w:rPr>
              <w:t>Opačak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primarnog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obr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righ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Sandra Rica</w:t>
            </w:r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učiteljica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16.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Lovorka </w:t>
            </w:r>
            <w:proofErr w:type="spellStart"/>
            <w:r>
              <w:rPr>
                <w:rFonts w:ascii="Arial Narrow" w:eastAsia="Arial Narrow" w:hAnsi="Arial Narrow" w:cs="Arial Narrow"/>
              </w:rPr>
              <w:t>Soltoković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dipl. učiteljica 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17.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Mirjana </w:t>
            </w:r>
            <w:proofErr w:type="spellStart"/>
            <w:r>
              <w:rPr>
                <w:rFonts w:ascii="Arial Narrow" w:eastAsia="Arial Narrow" w:hAnsi="Arial Narrow" w:cs="Arial Narrow"/>
              </w:rPr>
              <w:t>Tolić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teolog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vjeronauk</w:t>
            </w: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18.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Marija </w:t>
            </w:r>
            <w:proofErr w:type="spellStart"/>
            <w:r>
              <w:rPr>
                <w:rFonts w:ascii="Arial Narrow" w:eastAsia="Arial Narrow" w:hAnsi="Arial Narrow" w:cs="Arial Narrow"/>
              </w:rPr>
              <w:t>Tomakić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dipl. učiteljica </w:t>
            </w: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c>
          <w:tcPr>
            <w:tcW w:w="426" w:type="dxa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19.</w:t>
            </w:r>
          </w:p>
        </w:tc>
        <w:tc>
          <w:tcPr>
            <w:tcW w:w="227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Dragica Vukojević- </w:t>
            </w:r>
            <w:proofErr w:type="spellStart"/>
            <w:r>
              <w:rPr>
                <w:rFonts w:ascii="Arial Narrow" w:eastAsia="Arial Narrow" w:hAnsi="Arial Narrow" w:cs="Arial Narrow"/>
              </w:rPr>
              <w:t>Dokuzović</w:t>
            </w:r>
            <w:proofErr w:type="spellEnd"/>
          </w:p>
        </w:tc>
        <w:tc>
          <w:tcPr>
            <w:tcW w:w="23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dipl. učiteljica </w:t>
            </w:r>
          </w:p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0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294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2.1.2. Podaci o učiteljima predmetne nastave</w:t>
      </w:r>
    </w:p>
    <w:tbl>
      <w:tblPr>
        <w:tblStyle w:val="a7"/>
        <w:tblW w:w="8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160"/>
        <w:gridCol w:w="900"/>
        <w:gridCol w:w="1440"/>
        <w:gridCol w:w="1076"/>
      </w:tblGrid>
      <w:tr w:rsidR="00BD4613" w:rsidTr="00BD4613">
        <w:trPr>
          <w:trHeight w:val="744"/>
        </w:trPr>
        <w:tc>
          <w:tcPr>
            <w:tcW w:w="54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Red. broj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Ime i prezime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Zvanje</w:t>
            </w:r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Stupanj stručne</w:t>
            </w:r>
          </w:p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spreme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Predmet(i) koji(e) predaje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Napomena</w:t>
            </w:r>
          </w:p>
        </w:tc>
      </w:tr>
      <w:tr w:rsidR="00BD4613" w:rsidTr="00BD4613">
        <w:trPr>
          <w:trHeight w:val="346"/>
        </w:trPr>
        <w:tc>
          <w:tcPr>
            <w:tcW w:w="54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Alagić</w:t>
            </w:r>
            <w:proofErr w:type="spellEnd"/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inženjer strojarstva</w:t>
            </w:r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tehnička kultura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346"/>
        </w:trPr>
        <w:tc>
          <w:tcPr>
            <w:tcW w:w="54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Vedrana Babić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edukacije mat 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inf</w:t>
            </w:r>
            <w:proofErr w:type="spellEnd"/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matematika,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inf</w:t>
            </w:r>
            <w:proofErr w:type="spellEnd"/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196"/>
        </w:trPr>
        <w:tc>
          <w:tcPr>
            <w:tcW w:w="54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Tomislav Bartolović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inženjer fizike</w:t>
            </w:r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fizika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196"/>
        </w:trPr>
        <w:tc>
          <w:tcPr>
            <w:tcW w:w="54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Monica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Božičević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primarnog obrazovanja</w:t>
            </w:r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likovna kultura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Mihaela Crnac</w:t>
            </w:r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pov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i hrv. jezika i književnosti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hrv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jezik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Ivan Dujmović</w:t>
            </w:r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hrvatskog jezika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hrv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jezik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38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Marko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Gajer</w:t>
            </w:r>
            <w:proofErr w:type="spellEnd"/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inženjer strojarstva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tehnička kultura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savjetnik</w:t>
            </w: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8.</w:t>
            </w:r>
          </w:p>
        </w:tc>
        <w:tc>
          <w:tcPr>
            <w:tcW w:w="2160" w:type="dxa"/>
          </w:tcPr>
          <w:p w:rsidR="00BD4613" w:rsidRDefault="00BD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Josip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Jagodar</w:t>
            </w:r>
            <w:proofErr w:type="spellEnd"/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prof. geografije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geografija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9.</w:t>
            </w:r>
          </w:p>
        </w:tc>
        <w:tc>
          <w:tcPr>
            <w:tcW w:w="2160" w:type="dxa"/>
          </w:tcPr>
          <w:p w:rsidR="00BD4613" w:rsidRDefault="00BD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Sandra Jerković</w:t>
            </w:r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knjižničarka i prof. hrv. jezika i književnosti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hrv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jezik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Irena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Katinić</w:t>
            </w:r>
            <w:proofErr w:type="spellEnd"/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učiteljica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informatika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38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Darko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Krijan</w:t>
            </w:r>
            <w:proofErr w:type="spellEnd"/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prof. glazbene kult.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glazbena kult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Sanja Kokanović</w:t>
            </w:r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prof. biologije i kemije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pri, bio,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mentor</w:t>
            </w: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Andrijana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Kokotović</w:t>
            </w:r>
            <w:proofErr w:type="spellEnd"/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edukacije njem jezika i književnosti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njem jezik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Josipa Kovačić</w:t>
            </w:r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edukacije mat 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inf</w:t>
            </w:r>
            <w:proofErr w:type="spellEnd"/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matematika,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inf</w:t>
            </w:r>
            <w:proofErr w:type="spellEnd"/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38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Ankica Marjanović</w:t>
            </w:r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teolog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vjeronauk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16.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Oksana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Martinjuk</w:t>
            </w:r>
            <w:proofErr w:type="spellEnd"/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prof. ukraj. jezika</w:t>
            </w:r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uk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jezik</w:t>
            </w:r>
          </w:p>
        </w:tc>
        <w:tc>
          <w:tcPr>
            <w:tcW w:w="1076" w:type="dxa"/>
            <w:vAlign w:val="center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17.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Damir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Marunica</w:t>
            </w:r>
            <w:proofErr w:type="spellEnd"/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prof. povijesti</w:t>
            </w:r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povijest</w:t>
            </w:r>
          </w:p>
        </w:tc>
        <w:tc>
          <w:tcPr>
            <w:tcW w:w="1076" w:type="dxa"/>
            <w:vAlign w:val="center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18.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Andrijana Miletić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učiteljica</w:t>
            </w:r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eng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jezik</w:t>
            </w:r>
          </w:p>
        </w:tc>
        <w:tc>
          <w:tcPr>
            <w:tcW w:w="1076" w:type="dxa"/>
            <w:vAlign w:val="center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19.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Ivana Mršić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edukacije njem. jezika i književnosti</w:t>
            </w:r>
          </w:p>
        </w:tc>
        <w:tc>
          <w:tcPr>
            <w:tcW w:w="90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njem jezik</w:t>
            </w:r>
          </w:p>
        </w:tc>
        <w:tc>
          <w:tcPr>
            <w:tcW w:w="1076" w:type="dxa"/>
            <w:vAlign w:val="center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Goran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Vračić</w:t>
            </w:r>
            <w:proofErr w:type="spellEnd"/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prof. TZK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TZK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21.</w:t>
            </w:r>
          </w:p>
        </w:tc>
        <w:tc>
          <w:tcPr>
            <w:tcW w:w="2160" w:type="dxa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Ana Vuković</w:t>
            </w:r>
          </w:p>
        </w:tc>
        <w:tc>
          <w:tcPr>
            <w:tcW w:w="216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edukacije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eng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jezika i književnosti</w:t>
            </w:r>
          </w:p>
        </w:tc>
        <w:tc>
          <w:tcPr>
            <w:tcW w:w="900" w:type="dxa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eng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jezik</w:t>
            </w:r>
          </w:p>
        </w:tc>
        <w:tc>
          <w:tcPr>
            <w:tcW w:w="1076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2.1.3. Podaci o ravnatelju i stručnim suradnicima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tbl>
      <w:tblPr>
        <w:tblStyle w:val="a8"/>
        <w:tblW w:w="77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81"/>
        <w:gridCol w:w="1800"/>
        <w:gridCol w:w="1159"/>
        <w:gridCol w:w="1418"/>
        <w:gridCol w:w="1134"/>
      </w:tblGrid>
      <w:tr w:rsidR="00BD4613" w:rsidTr="00BD4613">
        <w:trPr>
          <w:trHeight w:val="744"/>
        </w:trPr>
        <w:tc>
          <w:tcPr>
            <w:tcW w:w="540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Red. broj</w:t>
            </w:r>
          </w:p>
        </w:tc>
        <w:tc>
          <w:tcPr>
            <w:tcW w:w="1681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Ime i prezime</w:t>
            </w:r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Zvanje</w:t>
            </w:r>
          </w:p>
        </w:tc>
        <w:tc>
          <w:tcPr>
            <w:tcW w:w="1159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Stupanj stručne</w:t>
            </w:r>
          </w:p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spreme</w:t>
            </w:r>
          </w:p>
        </w:tc>
        <w:tc>
          <w:tcPr>
            <w:tcW w:w="1418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Radno mjesto</w:t>
            </w:r>
          </w:p>
        </w:tc>
        <w:tc>
          <w:tcPr>
            <w:tcW w:w="1134" w:type="dxa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Napomena</w:t>
            </w:r>
          </w:p>
        </w:tc>
      </w:tr>
      <w:tr w:rsidR="00BD4613" w:rsidTr="00BD4613">
        <w:trPr>
          <w:trHeight w:val="454"/>
        </w:trPr>
        <w:tc>
          <w:tcPr>
            <w:tcW w:w="54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</w:t>
            </w:r>
          </w:p>
        </w:tc>
        <w:tc>
          <w:tcPr>
            <w:tcW w:w="1681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Marija Rosandić</w:t>
            </w:r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dipl. učiteljica</w:t>
            </w:r>
          </w:p>
        </w:tc>
        <w:tc>
          <w:tcPr>
            <w:tcW w:w="1159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18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BD4613" w:rsidRDefault="00BD4613">
            <w:pPr>
              <w:ind w:left="-73" w:right="-5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1681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Katarina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Ćušković</w:t>
            </w:r>
            <w:proofErr w:type="spellEnd"/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prof. pedagogije i povijesti umjetnosti</w:t>
            </w:r>
          </w:p>
        </w:tc>
        <w:tc>
          <w:tcPr>
            <w:tcW w:w="1159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18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pedagog</w:t>
            </w:r>
          </w:p>
        </w:tc>
        <w:tc>
          <w:tcPr>
            <w:tcW w:w="1134" w:type="dxa"/>
            <w:vAlign w:val="center"/>
          </w:tcPr>
          <w:p w:rsidR="00BD4613" w:rsidRDefault="00BD4613">
            <w:pPr>
              <w:ind w:left="-73" w:right="-57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1681" w:type="dxa"/>
            <w:vAlign w:val="center"/>
          </w:tcPr>
          <w:p w:rsidR="00BD4613" w:rsidRDefault="00BD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Valentina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Tekić</w:t>
            </w:r>
            <w:proofErr w:type="spellEnd"/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kulturologije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, smjer knjižničarstvo</w:t>
            </w:r>
          </w:p>
        </w:tc>
        <w:tc>
          <w:tcPr>
            <w:tcW w:w="1159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18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knjižničarka</w:t>
            </w:r>
          </w:p>
        </w:tc>
        <w:tc>
          <w:tcPr>
            <w:tcW w:w="1134" w:type="dxa"/>
            <w:vAlign w:val="center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253"/>
        </w:trPr>
        <w:tc>
          <w:tcPr>
            <w:tcW w:w="54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1681" w:type="dxa"/>
            <w:vAlign w:val="center"/>
          </w:tcPr>
          <w:p w:rsidR="00BD4613" w:rsidRDefault="00BD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Josipa Radić</w:t>
            </w:r>
          </w:p>
        </w:tc>
        <w:tc>
          <w:tcPr>
            <w:tcW w:w="180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psihologije</w:t>
            </w:r>
          </w:p>
        </w:tc>
        <w:tc>
          <w:tcPr>
            <w:tcW w:w="1159" w:type="dxa"/>
            <w:vAlign w:val="center"/>
          </w:tcPr>
          <w:p w:rsidR="00BD4613" w:rsidRDefault="00BD4613">
            <w:pPr>
              <w:ind w:left="-108" w:right="-51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18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psiholog</w:t>
            </w:r>
          </w:p>
        </w:tc>
        <w:tc>
          <w:tcPr>
            <w:tcW w:w="1134" w:type="dxa"/>
            <w:vAlign w:val="center"/>
          </w:tcPr>
          <w:p w:rsidR="00BD4613" w:rsidRDefault="00BD4613">
            <w:pPr>
              <w:ind w:left="-73" w:right="-57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1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Podaci o ostalim radnicima škole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tbl>
      <w:tblPr>
        <w:tblStyle w:val="a9"/>
        <w:tblW w:w="8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60"/>
        <w:gridCol w:w="1726"/>
        <w:gridCol w:w="1080"/>
        <w:gridCol w:w="1440"/>
        <w:gridCol w:w="1276"/>
      </w:tblGrid>
      <w:tr w:rsidR="00BD4613" w:rsidTr="00BD4613">
        <w:tc>
          <w:tcPr>
            <w:tcW w:w="72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Red. Broj</w:t>
            </w:r>
          </w:p>
        </w:tc>
        <w:tc>
          <w:tcPr>
            <w:tcW w:w="216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Ime i prezime</w:t>
            </w:r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Zvanje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Stupanj</w:t>
            </w:r>
          </w:p>
          <w:p w:rsidR="00BD4613" w:rsidRDefault="00BD4613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stru. Spreme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Radno mjesto</w:t>
            </w:r>
          </w:p>
        </w:tc>
        <w:tc>
          <w:tcPr>
            <w:tcW w:w="1276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D4613" w:rsidRDefault="00BD461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Napomena</w:t>
            </w: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Mato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Tominović</w:t>
            </w:r>
            <w:proofErr w:type="spellEnd"/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upravni pravnik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tajnik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284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Nikolina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Stepić</w:t>
            </w:r>
            <w:proofErr w:type="spellEnd"/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ekonomije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računovođa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Stipo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Jozić</w:t>
            </w:r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prekvalifikacija</w:t>
            </w:r>
          </w:p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bravar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ložač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Gordana Jozić</w:t>
            </w:r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NKV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Gordana Šebalj</w:t>
            </w:r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NKV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Mara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Kajder</w:t>
            </w:r>
            <w:proofErr w:type="spellEnd"/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NKV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Manda Kos</w:t>
            </w:r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NKV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Verica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Biličić</w:t>
            </w:r>
            <w:proofErr w:type="spellEnd"/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NKV</w:t>
            </w:r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70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Bjelobradić</w:t>
            </w:r>
            <w:proofErr w:type="spellEnd"/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obrtnička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šk</w:t>
            </w:r>
            <w:proofErr w:type="spellEnd"/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</w:t>
            </w:r>
          </w:p>
        </w:tc>
        <w:tc>
          <w:tcPr>
            <w:tcW w:w="1440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Mihael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Sudarević</w:t>
            </w:r>
            <w:proofErr w:type="spellEnd"/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obrtnička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šk</w:t>
            </w:r>
            <w:proofErr w:type="spellEnd"/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kuhar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Antonija Bralić</w:t>
            </w:r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obrtnička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šk</w:t>
            </w:r>
            <w:proofErr w:type="spellEnd"/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kuharica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  <w:tr w:rsidR="00BD4613" w:rsidTr="00BD4613">
        <w:trPr>
          <w:trHeight w:val="397"/>
        </w:trPr>
        <w:tc>
          <w:tcPr>
            <w:tcW w:w="720" w:type="dxa"/>
            <w:vAlign w:val="center"/>
          </w:tcPr>
          <w:p w:rsidR="00BD4613" w:rsidRDefault="00BD4613">
            <w:pPr>
              <w:numPr>
                <w:ilvl w:val="0"/>
                <w:numId w:val="1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BD4613" w:rsidRDefault="00BD46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Ozana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Stasjuk</w:t>
            </w:r>
            <w:proofErr w:type="spellEnd"/>
          </w:p>
        </w:tc>
        <w:tc>
          <w:tcPr>
            <w:tcW w:w="1726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obrtnička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šk</w:t>
            </w:r>
            <w:proofErr w:type="spellEnd"/>
          </w:p>
        </w:tc>
        <w:tc>
          <w:tcPr>
            <w:tcW w:w="1080" w:type="dxa"/>
            <w:vAlign w:val="center"/>
          </w:tcPr>
          <w:p w:rsidR="00BD4613" w:rsidRDefault="00BD4613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</w:t>
            </w:r>
          </w:p>
        </w:tc>
        <w:tc>
          <w:tcPr>
            <w:tcW w:w="1440" w:type="dxa"/>
            <w:vAlign w:val="center"/>
          </w:tcPr>
          <w:p w:rsidR="00BD4613" w:rsidRDefault="00BD46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kuharica</w:t>
            </w:r>
          </w:p>
        </w:tc>
        <w:tc>
          <w:tcPr>
            <w:tcW w:w="1276" w:type="dxa"/>
          </w:tcPr>
          <w:p w:rsidR="00BD4613" w:rsidRDefault="00BD4613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4D1128" w:rsidRDefault="004D1128">
      <w:pPr>
        <w:jc w:val="both"/>
        <w:sectPr w:rsidR="004D1128">
          <w:footerReference w:type="even" r:id="rId10"/>
          <w:footerReference w:type="default" r:id="rId11"/>
          <w:pgSz w:w="11907" w:h="16840"/>
          <w:pgMar w:top="720" w:right="720" w:bottom="720" w:left="720" w:header="709" w:footer="709" w:gutter="0"/>
          <w:pgNumType w:start="1"/>
          <w:cols w:space="720"/>
          <w:titlePg/>
        </w:sectPr>
      </w:pPr>
    </w:p>
    <w:p w:rsidR="004D1128" w:rsidRDefault="008D545C">
      <w:pPr>
        <w:jc w:val="both"/>
        <w:rPr>
          <w:rFonts w:ascii="Arial Narrow" w:eastAsia="Arial Narrow" w:hAnsi="Arial Narrow" w:cs="Arial Narrow"/>
          <w:sz w:val="20"/>
          <w:szCs w:val="20"/>
        </w:rPr>
      </w:pPr>
      <w:r w:rsidRPr="00C47980">
        <w:rPr>
          <w:noProof/>
          <w:lang w:val="hr-HR"/>
        </w:rPr>
        <w:lastRenderedPageBreak/>
        <w:drawing>
          <wp:inline distT="0" distB="0" distL="0" distR="0" wp14:anchorId="2131B2F8" wp14:editId="0AAB943C">
            <wp:extent cx="9824313" cy="6645910"/>
            <wp:effectExtent l="0" t="0" r="5715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504" cy="664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128" w:rsidRDefault="004D1128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0A321C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Zaduženje u satima neposrednog rada s učenicima tjedno.</w:t>
      </w:r>
    </w:p>
    <w:p w:rsidR="004D1128" w:rsidRDefault="000A321C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Zaduženje treba biti u skladu s Zakonom. Potrebno je komentirati nestručno zastupljenu nastavu (ako je u školi ima) i druge probleme koji utječu na organizaciju i kvalitetu odgojno-obrazovnog programa.  </w:t>
      </w:r>
    </w:p>
    <w:p w:rsidR="004D1128" w:rsidRDefault="000A321C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Nestručno je zastuplj</w:t>
      </w:r>
      <w:r w:rsidR="00C16C3E">
        <w:rPr>
          <w:rFonts w:ascii="Arial Narrow" w:eastAsia="Arial Narrow" w:hAnsi="Arial Narrow" w:cs="Arial Narrow"/>
          <w:sz w:val="22"/>
          <w:szCs w:val="22"/>
        </w:rPr>
        <w:t>ena nastava iz  likovne kulture (8,5 sati).</w:t>
      </w:r>
    </w:p>
    <w:p w:rsidR="004D1128" w:rsidRDefault="000A321C">
      <w:pPr>
        <w:spacing w:line="276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Organizaciju nastave, pogotovo izborne nastave i izvannastavnih aktivnosti, otežava što su nam većina učenika i učitelja putnici. U školi nemamo organiziran produženi boravak.</w:t>
      </w: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0A321C">
      <w:pPr>
        <w:tabs>
          <w:tab w:val="left" w:pos="2895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4D1128" w:rsidRDefault="000A321C">
      <w:pPr>
        <w:tabs>
          <w:tab w:val="left" w:pos="2895"/>
        </w:tabs>
        <w:rPr>
          <w:rFonts w:ascii="Arial Narrow" w:eastAsia="Arial Narrow" w:hAnsi="Arial Narrow" w:cs="Arial Narrow"/>
          <w:sz w:val="22"/>
          <w:szCs w:val="22"/>
        </w:rPr>
        <w:sectPr w:rsidR="004D1128">
          <w:pgSz w:w="16840" w:h="11907" w:orient="landscape"/>
          <w:pgMar w:top="284" w:right="284" w:bottom="284" w:left="284" w:header="709" w:footer="709" w:gutter="0"/>
          <w:cols w:space="720"/>
        </w:sectPr>
      </w:pPr>
      <w:r>
        <w:rPr>
          <w:rFonts w:ascii="Arial Narrow" w:eastAsia="Arial Narrow" w:hAnsi="Arial Narrow" w:cs="Arial Narrow"/>
          <w:sz w:val="22"/>
          <w:szCs w:val="22"/>
        </w:rPr>
        <w:tab/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2"/>
          <w:numId w:val="1"/>
        </w:numPr>
        <w:ind w:left="0" w:firstLine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Tjedna i godišnja zaduženja ravnatelja i stručnih suradnika škole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a"/>
        <w:tblW w:w="92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781"/>
        <w:gridCol w:w="1457"/>
        <w:gridCol w:w="1295"/>
        <w:gridCol w:w="1184"/>
        <w:gridCol w:w="1133"/>
        <w:gridCol w:w="809"/>
        <w:gridCol w:w="971"/>
      </w:tblGrid>
      <w:tr w:rsidR="004D1128" w:rsidTr="00795101">
        <w:trPr>
          <w:trHeight w:val="745"/>
        </w:trPr>
        <w:tc>
          <w:tcPr>
            <w:tcW w:w="647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Red.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1781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Ime i prezime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radnika</w:t>
            </w:r>
          </w:p>
        </w:tc>
        <w:tc>
          <w:tcPr>
            <w:tcW w:w="1457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Struka</w:t>
            </w:r>
          </w:p>
        </w:tc>
        <w:tc>
          <w:tcPr>
            <w:tcW w:w="1295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Radno mjesto</w:t>
            </w:r>
          </w:p>
        </w:tc>
        <w:tc>
          <w:tcPr>
            <w:tcW w:w="1184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Radno vrijeme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(od – do)</w:t>
            </w:r>
          </w:p>
        </w:tc>
        <w:tc>
          <w:tcPr>
            <w:tcW w:w="1133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 sa strankama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(od – do)</w:t>
            </w:r>
          </w:p>
        </w:tc>
        <w:tc>
          <w:tcPr>
            <w:tcW w:w="809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Broj sati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tjedno</w:t>
            </w:r>
          </w:p>
        </w:tc>
        <w:tc>
          <w:tcPr>
            <w:tcW w:w="971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Broj sati godišnjeg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zaduženja</w:t>
            </w:r>
          </w:p>
        </w:tc>
      </w:tr>
      <w:tr w:rsidR="004D1128" w:rsidTr="00795101">
        <w:trPr>
          <w:trHeight w:val="298"/>
        </w:trPr>
        <w:tc>
          <w:tcPr>
            <w:tcW w:w="647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81" w:type="dxa"/>
            <w:vAlign w:val="center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Marija Rosandić</w:t>
            </w:r>
          </w:p>
        </w:tc>
        <w:tc>
          <w:tcPr>
            <w:tcW w:w="1457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diplomirana učiteljica RN</w:t>
            </w:r>
          </w:p>
        </w:tc>
        <w:tc>
          <w:tcPr>
            <w:tcW w:w="1295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ravnateljica škole</w:t>
            </w:r>
          </w:p>
        </w:tc>
        <w:tc>
          <w:tcPr>
            <w:tcW w:w="1184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7h-15h</w:t>
            </w:r>
          </w:p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8h-12h</w:t>
            </w:r>
          </w:p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71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298"/>
        </w:trPr>
        <w:tc>
          <w:tcPr>
            <w:tcW w:w="647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81" w:type="dxa"/>
            <w:vAlign w:val="center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Katarina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Ćušković</w:t>
            </w:r>
            <w:proofErr w:type="spellEnd"/>
          </w:p>
        </w:tc>
        <w:tc>
          <w:tcPr>
            <w:tcW w:w="1457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prof. pedagogije i povijesti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umj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95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pedagog</w:t>
            </w:r>
          </w:p>
        </w:tc>
        <w:tc>
          <w:tcPr>
            <w:tcW w:w="1184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7.30h-13.30h</w:t>
            </w:r>
          </w:p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8h-12h</w:t>
            </w:r>
          </w:p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71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449"/>
        </w:trPr>
        <w:tc>
          <w:tcPr>
            <w:tcW w:w="647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781" w:type="dxa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Valentina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Tekić</w:t>
            </w:r>
            <w:proofErr w:type="spellEnd"/>
          </w:p>
        </w:tc>
        <w:tc>
          <w:tcPr>
            <w:tcW w:w="1457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kulturologije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 smjer knjižničarstvo</w:t>
            </w:r>
          </w:p>
        </w:tc>
        <w:tc>
          <w:tcPr>
            <w:tcW w:w="1295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knjižničarka</w:t>
            </w:r>
          </w:p>
        </w:tc>
        <w:tc>
          <w:tcPr>
            <w:tcW w:w="1184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7.30h-13.30h</w:t>
            </w:r>
          </w:p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8h- 12h</w:t>
            </w:r>
          </w:p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71" w:type="dxa"/>
            <w:vAlign w:val="center"/>
          </w:tcPr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449"/>
        </w:trPr>
        <w:tc>
          <w:tcPr>
            <w:tcW w:w="647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781" w:type="dxa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 psihologije</w:t>
            </w:r>
          </w:p>
        </w:tc>
        <w:tc>
          <w:tcPr>
            <w:tcW w:w="1295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psiholog</w:t>
            </w:r>
          </w:p>
        </w:tc>
        <w:tc>
          <w:tcPr>
            <w:tcW w:w="1184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utorak, četvrtak i svaka druga srijeda 7.30h-13.30h</w:t>
            </w:r>
          </w:p>
        </w:tc>
        <w:tc>
          <w:tcPr>
            <w:tcW w:w="1133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8h-12h</w:t>
            </w:r>
          </w:p>
        </w:tc>
        <w:tc>
          <w:tcPr>
            <w:tcW w:w="809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71" w:type="dxa"/>
            <w:vAlign w:val="center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1040</w:t>
            </w:r>
          </w:p>
        </w:tc>
      </w:tr>
    </w:tbl>
    <w:p w:rsidR="004D1128" w:rsidRDefault="004D1128">
      <w:pPr>
        <w:ind w:firstLine="720"/>
        <w:jc w:val="both"/>
      </w:pPr>
    </w:p>
    <w:p w:rsidR="004D1128" w:rsidRDefault="004D1128">
      <w:pPr>
        <w:jc w:val="both"/>
      </w:pPr>
    </w:p>
    <w:p w:rsidR="004D1128" w:rsidRDefault="000A321C">
      <w:pPr>
        <w:numPr>
          <w:ilvl w:val="2"/>
          <w:numId w:val="1"/>
        </w:numPr>
        <w:ind w:left="0" w:firstLine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Tjedna i godišnja zaduženja ostalih radnika škole 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b"/>
        <w:tblW w:w="94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959"/>
        <w:gridCol w:w="1602"/>
        <w:gridCol w:w="1602"/>
        <w:gridCol w:w="1068"/>
        <w:gridCol w:w="1246"/>
        <w:gridCol w:w="1246"/>
      </w:tblGrid>
      <w:tr w:rsidR="004D1128" w:rsidTr="00795101">
        <w:trPr>
          <w:trHeight w:val="681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Red.</w:t>
            </w:r>
          </w:p>
          <w:p w:rsidR="004D1128" w:rsidRDefault="000A321C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Broj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Ime i prezime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radnika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Struka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Radno mjesto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Radno vrijeme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(od – do)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 sati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tjedno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left="-108"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 sati godišnjeg</w:t>
            </w:r>
          </w:p>
          <w:p w:rsidR="004D1128" w:rsidRDefault="000A321C">
            <w:pPr>
              <w:ind w:left="-108"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zaduženja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Mato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Tominović</w:t>
            </w:r>
            <w:proofErr w:type="spellEnd"/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upravni pravnik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tajnik škole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7h-15h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272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Nikolina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Stepić</w:t>
            </w:r>
            <w:proofErr w:type="spellEnd"/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mag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ekonomije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računovotkinja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7h-15h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Stipo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Jozić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SSS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ložač</w:t>
            </w:r>
          </w:p>
        </w:tc>
        <w:tc>
          <w:tcPr>
            <w:tcW w:w="1068" w:type="dxa"/>
            <w:vAlign w:val="center"/>
          </w:tcPr>
          <w:p w:rsidR="004D1128" w:rsidRDefault="0079510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7.00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0h-1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0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0h 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Gordana Jozić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7.00- 15.00h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Gordana Šebalj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6h-8h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  <w:r w:rsidR="00795101"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h-1</w:t>
            </w:r>
            <w:r w:rsidR="00795101"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Mara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Kajder</w:t>
            </w:r>
            <w:proofErr w:type="spellEnd"/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6h-8,10h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  <w:r w:rsidR="00795101"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h-1</w:t>
            </w:r>
            <w:r w:rsidR="00795101"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31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1612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Manda Kos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6h-8,10h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572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Verica </w:t>
            </w:r>
            <w:proofErr w:type="spellStart"/>
            <w:r>
              <w:rPr>
                <w:rFonts w:ascii="Arial Narrow" w:eastAsia="Arial Narrow" w:hAnsi="Arial Narrow" w:cs="Arial Narrow"/>
              </w:rPr>
              <w:t>Biličić</w:t>
            </w:r>
            <w:proofErr w:type="spellEnd"/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OŠ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6h-8,10h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31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1612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59" w:type="dxa"/>
            <w:vAlign w:val="center"/>
          </w:tcPr>
          <w:p w:rsidR="004D1128" w:rsidRDefault="0045227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Bjelobradić</w:t>
            </w:r>
            <w:proofErr w:type="spellEnd"/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SSS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spremačica</w:t>
            </w:r>
          </w:p>
        </w:tc>
        <w:tc>
          <w:tcPr>
            <w:tcW w:w="106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6-8,10h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15h-19h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31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1612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Mihael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Sudarević</w:t>
            </w:r>
            <w:proofErr w:type="spellEnd"/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SSS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kuhar</w:t>
            </w:r>
          </w:p>
        </w:tc>
        <w:tc>
          <w:tcPr>
            <w:tcW w:w="1068" w:type="dxa"/>
            <w:vAlign w:val="center"/>
          </w:tcPr>
          <w:p w:rsidR="004D1128" w:rsidRDefault="0079510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h-1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4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2080</w:t>
            </w:r>
          </w:p>
        </w:tc>
      </w:tr>
      <w:tr w:rsidR="004D1128" w:rsidTr="00795101">
        <w:trPr>
          <w:trHeight w:val="359"/>
        </w:trPr>
        <w:tc>
          <w:tcPr>
            <w:tcW w:w="711" w:type="dxa"/>
            <w:vAlign w:val="center"/>
          </w:tcPr>
          <w:p w:rsidR="004D1128" w:rsidRDefault="000A321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59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Antonija Bralić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SSS</w:t>
            </w:r>
          </w:p>
        </w:tc>
        <w:tc>
          <w:tcPr>
            <w:tcW w:w="1602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kuharica</w:t>
            </w:r>
          </w:p>
        </w:tc>
        <w:tc>
          <w:tcPr>
            <w:tcW w:w="1068" w:type="dxa"/>
            <w:vAlign w:val="center"/>
          </w:tcPr>
          <w:p w:rsidR="004D1128" w:rsidRDefault="0079510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h-1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4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  <w:tc>
          <w:tcPr>
            <w:tcW w:w="1246" w:type="dxa"/>
            <w:vAlign w:val="center"/>
          </w:tcPr>
          <w:p w:rsidR="004D1128" w:rsidRDefault="000A321C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2080</w:t>
            </w:r>
          </w:p>
        </w:tc>
      </w:tr>
      <w:tr w:rsidR="00315DDF" w:rsidTr="00795101">
        <w:trPr>
          <w:trHeight w:val="359"/>
        </w:trPr>
        <w:tc>
          <w:tcPr>
            <w:tcW w:w="711" w:type="dxa"/>
            <w:vAlign w:val="center"/>
          </w:tcPr>
          <w:p w:rsidR="00315DDF" w:rsidRDefault="00315D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59" w:type="dxa"/>
            <w:vAlign w:val="center"/>
          </w:tcPr>
          <w:p w:rsidR="00315DDF" w:rsidRDefault="00315DD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Ozana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Stasjuk</w:t>
            </w:r>
            <w:proofErr w:type="spellEnd"/>
          </w:p>
        </w:tc>
        <w:tc>
          <w:tcPr>
            <w:tcW w:w="1602" w:type="dxa"/>
            <w:vAlign w:val="center"/>
          </w:tcPr>
          <w:p w:rsidR="00315DDF" w:rsidRDefault="00315DD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SSS</w:t>
            </w:r>
          </w:p>
        </w:tc>
        <w:tc>
          <w:tcPr>
            <w:tcW w:w="1602" w:type="dxa"/>
            <w:vAlign w:val="center"/>
          </w:tcPr>
          <w:p w:rsidR="00315DDF" w:rsidRDefault="00315DD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kuharica</w:t>
            </w:r>
          </w:p>
        </w:tc>
        <w:tc>
          <w:tcPr>
            <w:tcW w:w="1068" w:type="dxa"/>
            <w:vAlign w:val="center"/>
          </w:tcPr>
          <w:p w:rsidR="00315DDF" w:rsidRDefault="0045227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  <w:r w:rsidR="00795101">
              <w:rPr>
                <w:rFonts w:ascii="Arial Narrow" w:eastAsia="Arial Narrow" w:hAnsi="Arial Narrow" w:cs="Arial Narrow"/>
                <w:sz w:val="22"/>
                <w:szCs w:val="22"/>
              </w:rPr>
              <w:t>.30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h-11h</w:t>
            </w:r>
          </w:p>
        </w:tc>
        <w:tc>
          <w:tcPr>
            <w:tcW w:w="1246" w:type="dxa"/>
            <w:vAlign w:val="center"/>
          </w:tcPr>
          <w:p w:rsidR="00315DDF" w:rsidRDefault="00315DD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  <w:tc>
          <w:tcPr>
            <w:tcW w:w="1246" w:type="dxa"/>
            <w:vAlign w:val="center"/>
          </w:tcPr>
          <w:p w:rsidR="00315DDF" w:rsidRDefault="00315DDF">
            <w:pPr>
              <w:ind w:right="-108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1040</w:t>
            </w:r>
          </w:p>
        </w:tc>
      </w:tr>
    </w:tbl>
    <w:p w:rsidR="004D1128" w:rsidRDefault="000A321C" w:rsidP="00795101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>PODACI O ORGANIZACIJI RADA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1"/>
          <w:numId w:val="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Organizacija smjena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spacing w:line="360" w:lineRule="auto"/>
        <w:ind w:firstLine="48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Rad matične škole organiziran je u dvije smjene, prva smjena započinje u 7.30 h, a završava u 13.30 h, a druga smjena započinje u 12.45 h i završava u 17 h.</w:t>
      </w:r>
    </w:p>
    <w:p w:rsidR="004D1128" w:rsidRDefault="000A321C">
      <w:pPr>
        <w:spacing w:line="360" w:lineRule="auto"/>
        <w:ind w:firstLine="48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Rad u područnim školama također je organiziran u dvije smjene, prva smjena počinje u 7.30 h, a završava u 11.45 h, a druga smjena počinje u 12.45 h, a završava u 17 h.  Nastava u PŠ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Dubočac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počinje u 8.00 h.</w:t>
      </w:r>
      <w:r w:rsidR="00795101">
        <w:rPr>
          <w:rFonts w:ascii="Arial Narrow" w:eastAsia="Arial Narrow" w:hAnsi="Arial Narrow" w:cs="Arial Narrow"/>
          <w:sz w:val="22"/>
          <w:szCs w:val="22"/>
        </w:rPr>
        <w:t xml:space="preserve"> Osim nastave ukrajinskog jezika i kulture </w:t>
      </w:r>
      <w:r w:rsidR="00364A48">
        <w:rPr>
          <w:rFonts w:ascii="Arial Narrow" w:eastAsia="Arial Narrow" w:hAnsi="Arial Narrow" w:cs="Arial Narrow"/>
          <w:sz w:val="22"/>
          <w:szCs w:val="22"/>
        </w:rPr>
        <w:t>koji je do 19.05.</w:t>
      </w:r>
    </w:p>
    <w:p w:rsidR="004D1128" w:rsidRDefault="004D1128">
      <w:pPr>
        <w:rPr>
          <w:rFonts w:ascii="Arial" w:eastAsia="Arial" w:hAnsi="Arial" w:cs="Arial"/>
          <w:sz w:val="20"/>
          <w:szCs w:val="20"/>
        </w:rPr>
      </w:pPr>
    </w:p>
    <w:p w:rsidR="004D1128" w:rsidRDefault="000A321C">
      <w:pPr>
        <w:keepNext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RASPORED DEŽURSTVA</w:t>
      </w:r>
    </w:p>
    <w:tbl>
      <w:tblPr>
        <w:tblStyle w:val="ac"/>
        <w:tblpPr w:leftFromText="180" w:rightFromText="180" w:bottomFromText="200" w:vertAnchor="text" w:tblpY="187"/>
        <w:tblW w:w="93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560"/>
        <w:gridCol w:w="1705"/>
        <w:gridCol w:w="1704"/>
        <w:gridCol w:w="1561"/>
        <w:gridCol w:w="1561"/>
      </w:tblGrid>
      <w:tr w:rsidR="004D1128" w:rsidTr="00364A48">
        <w:trPr>
          <w:trHeight w:val="263"/>
        </w:trPr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keepNext/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Ponedjeljak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Utorak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Srijeda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Četvrtak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Petak</w:t>
            </w:r>
          </w:p>
        </w:tc>
      </w:tr>
      <w:tr w:rsidR="004D1128" w:rsidTr="00364A48">
        <w:trPr>
          <w:cantSplit/>
          <w:trHeight w:val="472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Prije početka nastave – Ulaz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6D27D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A. Vuković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D. </w:t>
            </w:r>
            <w:proofErr w:type="spellStart"/>
            <w:r>
              <w:rPr>
                <w:rFonts w:ascii="Arial Narrow" w:eastAsia="Arial Narrow" w:hAnsi="Arial Narrow" w:cs="Arial Narrow"/>
              </w:rPr>
              <w:t>Krijan</w:t>
            </w:r>
            <w:proofErr w:type="spellEnd"/>
            <w:r w:rsidR="000A321C">
              <w:rPr>
                <w:rFonts w:ascii="Arial Narrow" w:eastAsia="Arial Narrow" w:hAnsi="Arial Narrow" w:cs="Arial Narrow"/>
              </w:rPr>
              <w:t xml:space="preserve">  </w:t>
            </w:r>
          </w:p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E34294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V. Babić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D. </w:t>
            </w:r>
            <w:proofErr w:type="spellStart"/>
            <w:r>
              <w:rPr>
                <w:rFonts w:ascii="Arial Narrow" w:eastAsia="Arial Narrow" w:hAnsi="Arial Narrow" w:cs="Arial Narrow"/>
              </w:rPr>
              <w:t>Marunica</w:t>
            </w:r>
            <w:proofErr w:type="spellEnd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I. Dujmović</w:t>
            </w:r>
          </w:p>
        </w:tc>
      </w:tr>
      <w:tr w:rsidR="004D1128" w:rsidTr="00364A48">
        <w:trPr>
          <w:cantSplit/>
          <w:trHeight w:val="472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Prije početka nastave – kod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kuhinje,hol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6D27D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Jerković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  </w:t>
            </w:r>
          </w:p>
          <w:p w:rsidR="004D1128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I. </w:t>
            </w:r>
            <w:proofErr w:type="spellStart"/>
            <w:r>
              <w:rPr>
                <w:rFonts w:ascii="Arial Narrow" w:eastAsia="Arial Narrow" w:hAnsi="Arial Narrow" w:cs="Arial Narrow"/>
              </w:rPr>
              <w:t>Katinić</w:t>
            </w:r>
            <w:proofErr w:type="spellEnd"/>
          </w:p>
          <w:p w:rsidR="004D1128" w:rsidRDefault="004D1128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A. Marjanović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J. </w:t>
            </w:r>
            <w:proofErr w:type="spellStart"/>
            <w:r>
              <w:rPr>
                <w:rFonts w:ascii="Arial Narrow" w:eastAsia="Arial Narrow" w:hAnsi="Arial Narrow" w:cs="Arial Narrow"/>
              </w:rPr>
              <w:t>Jagodar</w:t>
            </w:r>
            <w:proofErr w:type="spellEnd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M. Crnac</w:t>
            </w:r>
          </w:p>
        </w:tc>
      </w:tr>
      <w:tr w:rsidR="004D1128" w:rsidTr="00364A48">
        <w:trPr>
          <w:cantSplit/>
          <w:trHeight w:val="472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Prije početka nastave- povišenje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M. </w:t>
            </w:r>
            <w:proofErr w:type="spellStart"/>
            <w:r>
              <w:rPr>
                <w:rFonts w:ascii="Arial Narrow" w:eastAsia="Arial Narrow" w:hAnsi="Arial Narrow" w:cs="Arial Narrow"/>
              </w:rPr>
              <w:t>Alagić</w:t>
            </w:r>
            <w:proofErr w:type="spellEnd"/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------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-------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V. </w:t>
            </w:r>
            <w:proofErr w:type="spellStart"/>
            <w:r>
              <w:rPr>
                <w:rFonts w:ascii="Arial Narrow" w:eastAsia="Arial Narrow" w:hAnsi="Arial Narrow" w:cs="Arial Narrow"/>
              </w:rPr>
              <w:t>Tekić</w:t>
            </w:r>
            <w:proofErr w:type="spellEnd"/>
          </w:p>
        </w:tc>
      </w:tr>
      <w:tr w:rsidR="004D1128" w:rsidTr="00364A48">
        <w:trPr>
          <w:cantSplit/>
          <w:trHeight w:val="1784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Veliki odmor – Užina</w:t>
            </w:r>
          </w:p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(kod kuhinje, na povišenju, kod malog hola)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13F" w:rsidRDefault="005F413F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E34294" w:rsidRDefault="000A321C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A. </w:t>
            </w:r>
            <w:r w:rsidR="00E34294">
              <w:rPr>
                <w:rFonts w:ascii="Arial Narrow" w:eastAsia="Arial Narrow" w:hAnsi="Arial Narrow" w:cs="Arial Narrow"/>
              </w:rPr>
              <w:t>Vuković</w:t>
            </w:r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Jerković</w:t>
            </w:r>
          </w:p>
          <w:p w:rsidR="00E34294" w:rsidRDefault="005F413F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5F413F" w:rsidRDefault="005F413F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G. </w:t>
            </w:r>
            <w:proofErr w:type="spellStart"/>
            <w:r>
              <w:rPr>
                <w:rFonts w:ascii="Arial Narrow" w:eastAsia="Arial Narrow" w:hAnsi="Arial Narrow" w:cs="Arial Narrow"/>
              </w:rPr>
              <w:t>Vračić</w:t>
            </w:r>
            <w:proofErr w:type="spellEnd"/>
          </w:p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D. </w:t>
            </w:r>
            <w:proofErr w:type="spellStart"/>
            <w:r>
              <w:rPr>
                <w:rFonts w:ascii="Arial Narrow" w:eastAsia="Arial Narrow" w:hAnsi="Arial Narrow" w:cs="Arial Narrow"/>
              </w:rPr>
              <w:t>Krijan</w:t>
            </w:r>
            <w:proofErr w:type="spellEnd"/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I. </w:t>
            </w:r>
            <w:proofErr w:type="spellStart"/>
            <w:r>
              <w:rPr>
                <w:rFonts w:ascii="Arial Narrow" w:eastAsia="Arial Narrow" w:hAnsi="Arial Narrow" w:cs="Arial Narrow"/>
              </w:rPr>
              <w:t>Katinić</w:t>
            </w:r>
            <w:proofErr w:type="spellEnd"/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M. </w:t>
            </w:r>
            <w:proofErr w:type="spellStart"/>
            <w:r>
              <w:rPr>
                <w:rFonts w:ascii="Arial Narrow" w:eastAsia="Arial Narrow" w:hAnsi="Arial Narrow" w:cs="Arial Narrow"/>
              </w:rPr>
              <w:t>Alagić</w:t>
            </w:r>
            <w:proofErr w:type="spellEnd"/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V. Babić</w:t>
            </w:r>
          </w:p>
          <w:p w:rsidR="00E34294" w:rsidRDefault="005F413F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A. Marjanović</w:t>
            </w:r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A. Miletić</w:t>
            </w:r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D. </w:t>
            </w:r>
            <w:proofErr w:type="spellStart"/>
            <w:r>
              <w:rPr>
                <w:rFonts w:ascii="Arial Narrow" w:eastAsia="Arial Narrow" w:hAnsi="Arial Narrow" w:cs="Arial Narrow"/>
              </w:rPr>
              <w:t>Marunica</w:t>
            </w:r>
            <w:proofErr w:type="spellEnd"/>
          </w:p>
          <w:p w:rsidR="004D1128" w:rsidRDefault="005F413F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J. Kovačić</w:t>
            </w:r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J. </w:t>
            </w:r>
            <w:proofErr w:type="spellStart"/>
            <w:r>
              <w:rPr>
                <w:rFonts w:ascii="Arial Narrow" w:eastAsia="Arial Narrow" w:hAnsi="Arial Narrow" w:cs="Arial Narrow"/>
              </w:rPr>
              <w:t>Jagodar</w:t>
            </w:r>
            <w:proofErr w:type="spellEnd"/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T. Bartolović</w:t>
            </w:r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294" w:rsidRDefault="00E16681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I. Dujmović</w:t>
            </w:r>
          </w:p>
          <w:p w:rsidR="00E16681" w:rsidRDefault="00E16681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M. Crnac</w:t>
            </w:r>
          </w:p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M. </w:t>
            </w:r>
            <w:proofErr w:type="spellStart"/>
            <w:r>
              <w:rPr>
                <w:rFonts w:ascii="Arial Narrow" w:eastAsia="Arial Narrow" w:hAnsi="Arial Narrow" w:cs="Arial Narrow"/>
              </w:rPr>
              <w:t>Gajer</w:t>
            </w:r>
            <w:proofErr w:type="spellEnd"/>
          </w:p>
          <w:p w:rsidR="004D1128" w:rsidRDefault="003A6546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M. Božičević</w:t>
            </w:r>
          </w:p>
        </w:tc>
      </w:tr>
      <w:tr w:rsidR="004D1128" w:rsidTr="00364A48">
        <w:trPr>
          <w:cantSplit/>
          <w:trHeight w:val="1555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Putnici – poslije 6. sata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294" w:rsidRDefault="000A321C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</w:t>
            </w:r>
            <w:r w:rsidR="00E34294">
              <w:rPr>
                <w:rFonts w:ascii="Arial Narrow" w:eastAsia="Arial Narrow" w:hAnsi="Arial Narrow" w:cs="Arial Narrow"/>
              </w:rPr>
              <w:t>. Vuković</w:t>
            </w:r>
          </w:p>
          <w:p w:rsidR="00E34294" w:rsidRDefault="005F413F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E34294" w:rsidRDefault="005F413F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G. </w:t>
            </w:r>
            <w:proofErr w:type="spellStart"/>
            <w:r>
              <w:rPr>
                <w:rFonts w:ascii="Arial Narrow" w:eastAsia="Arial Narrow" w:hAnsi="Arial Narrow" w:cs="Arial Narrow"/>
              </w:rPr>
              <w:t>Vračić</w:t>
            </w:r>
            <w:proofErr w:type="spellEnd"/>
          </w:p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D. </w:t>
            </w:r>
            <w:proofErr w:type="spellStart"/>
            <w:r>
              <w:rPr>
                <w:rFonts w:ascii="Arial Narrow" w:eastAsia="Arial Narrow" w:hAnsi="Arial Narrow" w:cs="Arial Narrow"/>
              </w:rPr>
              <w:t>Krijan</w:t>
            </w:r>
            <w:proofErr w:type="spellEnd"/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I. </w:t>
            </w:r>
            <w:proofErr w:type="spellStart"/>
            <w:r>
              <w:rPr>
                <w:rFonts w:ascii="Arial Narrow" w:eastAsia="Arial Narrow" w:hAnsi="Arial Narrow" w:cs="Arial Narrow"/>
              </w:rPr>
              <w:t>Katinić</w:t>
            </w:r>
            <w:proofErr w:type="spellEnd"/>
          </w:p>
          <w:p w:rsidR="00E34294" w:rsidRDefault="00E34294" w:rsidP="005F413F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4D1128" w:rsidRDefault="004D1128" w:rsidP="00E3429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V. Babić</w:t>
            </w:r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A. Marjanović</w:t>
            </w:r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A. Miletić</w:t>
            </w:r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D. </w:t>
            </w:r>
            <w:proofErr w:type="spellStart"/>
            <w:r>
              <w:rPr>
                <w:rFonts w:ascii="Arial Narrow" w:eastAsia="Arial Narrow" w:hAnsi="Arial Narrow" w:cs="Arial Narrow"/>
              </w:rPr>
              <w:t>Marunica</w:t>
            </w:r>
            <w:proofErr w:type="spellEnd"/>
          </w:p>
          <w:p w:rsidR="004D1128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J. Kovačić</w:t>
            </w:r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J. </w:t>
            </w:r>
            <w:proofErr w:type="spellStart"/>
            <w:r>
              <w:rPr>
                <w:rFonts w:ascii="Arial Narrow" w:eastAsia="Arial Narrow" w:hAnsi="Arial Narrow" w:cs="Arial Narrow"/>
              </w:rPr>
              <w:t>Jagodar</w:t>
            </w:r>
            <w:proofErr w:type="spellEnd"/>
          </w:p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T. Bartolović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681" w:rsidRDefault="00E16681" w:rsidP="00E16681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I. Dujmović</w:t>
            </w:r>
          </w:p>
          <w:p w:rsidR="00E16681" w:rsidRDefault="00E16681" w:rsidP="00E16681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M. Crnac</w:t>
            </w:r>
          </w:p>
          <w:p w:rsidR="00E16681" w:rsidRDefault="00E16681" w:rsidP="00E16681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M. </w:t>
            </w:r>
            <w:proofErr w:type="spellStart"/>
            <w:r>
              <w:rPr>
                <w:rFonts w:ascii="Arial Narrow" w:eastAsia="Arial Narrow" w:hAnsi="Arial Narrow" w:cs="Arial Narrow"/>
              </w:rPr>
              <w:t>Gajer</w:t>
            </w:r>
            <w:proofErr w:type="spellEnd"/>
          </w:p>
          <w:p w:rsidR="004D1128" w:rsidRDefault="003A6546" w:rsidP="00E16681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M. Božičević</w:t>
            </w:r>
          </w:p>
        </w:tc>
      </w:tr>
      <w:tr w:rsidR="004D1128" w:rsidTr="00364A48">
        <w:trPr>
          <w:cantSplit/>
          <w:trHeight w:val="224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Putnici – poslije 7. sata</w:t>
            </w:r>
          </w:p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(dežuraju nakon 6 sata na hodniku)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5F413F" w:rsidP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G. </w:t>
            </w:r>
            <w:proofErr w:type="spellStart"/>
            <w:r>
              <w:rPr>
                <w:rFonts w:ascii="Arial Narrow" w:eastAsia="Arial Narrow" w:hAnsi="Arial Narrow" w:cs="Arial Narrow"/>
              </w:rPr>
              <w:t>Vračić</w:t>
            </w:r>
            <w:proofErr w:type="spellEnd"/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13F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E34294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D. </w:t>
            </w:r>
            <w:proofErr w:type="spellStart"/>
            <w:r>
              <w:rPr>
                <w:rFonts w:ascii="Arial Narrow" w:eastAsia="Arial Narrow" w:hAnsi="Arial Narrow" w:cs="Arial Narrow"/>
              </w:rPr>
              <w:t>Krijan</w:t>
            </w:r>
            <w:proofErr w:type="spellEnd"/>
          </w:p>
          <w:p w:rsidR="004D1128" w:rsidRDefault="000A321C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A. </w:t>
            </w:r>
            <w:proofErr w:type="spellStart"/>
            <w:r>
              <w:rPr>
                <w:rFonts w:ascii="Arial Narrow" w:eastAsia="Arial Narrow" w:hAnsi="Arial Narrow" w:cs="Arial Narrow"/>
              </w:rPr>
              <w:t>Kokotović</w:t>
            </w:r>
            <w:proofErr w:type="spellEnd"/>
          </w:p>
          <w:p w:rsidR="005F413F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I. Mršić</w:t>
            </w:r>
          </w:p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294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V. Babić</w:t>
            </w:r>
          </w:p>
          <w:p w:rsidR="005F413F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A. Marjanović</w:t>
            </w:r>
          </w:p>
          <w:p w:rsidR="004D1128" w:rsidRDefault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A. Miletić</w:t>
            </w:r>
            <w:r w:rsidR="000A321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D. </w:t>
            </w:r>
            <w:proofErr w:type="spellStart"/>
            <w:r>
              <w:rPr>
                <w:rFonts w:ascii="Arial Narrow" w:eastAsia="Arial Narrow" w:hAnsi="Arial Narrow" w:cs="Arial Narrow"/>
              </w:rPr>
              <w:t>Marunica</w:t>
            </w:r>
            <w:proofErr w:type="spellEnd"/>
          </w:p>
          <w:p w:rsidR="005F413F" w:rsidRDefault="005F413F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J. Kovačić</w:t>
            </w:r>
          </w:p>
          <w:p w:rsidR="00E34294" w:rsidRDefault="00E34294" w:rsidP="00E34294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T. Bartolović</w:t>
            </w:r>
          </w:p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5F413F">
            <w:pPr>
              <w:spacing w:line="276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------</w:t>
            </w:r>
          </w:p>
        </w:tc>
      </w:tr>
    </w:tbl>
    <w:p w:rsidR="004D1128" w:rsidRDefault="004D1128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</w:p>
    <w:p w:rsidR="00364A48" w:rsidRDefault="00364A48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0A321C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lastRenderedPageBreak/>
        <w:t>Zadaće dežurnih učitelja: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u dan</w:t>
      </w:r>
      <w:r w:rsidR="0011682B">
        <w:rPr>
          <w:rFonts w:ascii="Arial Narrow" w:eastAsia="Arial Narrow" w:hAnsi="Arial Narrow" w:cs="Arial Narrow"/>
          <w:sz w:val="22"/>
          <w:szCs w:val="22"/>
        </w:rPr>
        <w:t xml:space="preserve">e dežurstva doći na posao u 7:00 </w:t>
      </w:r>
      <w:r>
        <w:rPr>
          <w:rFonts w:ascii="Arial Narrow" w:eastAsia="Arial Narrow" w:hAnsi="Arial Narrow" w:cs="Arial Narrow"/>
          <w:sz w:val="22"/>
          <w:szCs w:val="22"/>
        </w:rPr>
        <w:t>h i otići nakon završetka svih obveza vezanih uz dežurstvo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nadgledanje ulaska učenika u školu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nadzor nad provođenjem cjelokupnih mjera sigurnosti utvrđenih planom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povremeni obilazak svih prostora zgrade u kojoj dežura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pojačan nadzor na osjetljivim mjestima u objektu (sanitarni čvor)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uputiti učenike na užinu i paziti na red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izdavanje uputa, upozorenja i zapovijedi u svezi provođenja utvrđenih mjera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pisanje izvješća o događajima koji su se zbili u vrijeme dežurstva i vođenje knjige dežurstva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izvješćivanje policije i traženje intervencije u slučaju potrebe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koordinacija s ravnateljem i izvješćivanje o poduzetim mjerama</w:t>
      </w:r>
    </w:p>
    <w:p w:rsidR="004D1128" w:rsidRDefault="000A321C" w:rsidP="00763B17">
      <w:pPr>
        <w:numPr>
          <w:ilvl w:val="0"/>
          <w:numId w:val="14"/>
        </w:numPr>
        <w:spacing w:line="276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nadgledanje ulaska učenika u školski autobus i davanje znaka vozaču kada može krenuti</w:t>
      </w:r>
    </w:p>
    <w:p w:rsidR="004D1128" w:rsidRDefault="000A321C" w:rsidP="00763B17">
      <w:pPr>
        <w:spacing w:line="276" w:lineRule="auto"/>
        <w:ind w:left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Dežurni učitelj odgovoran je za svoj rad ravnatelju Škole.</w:t>
      </w:r>
    </w:p>
    <w:p w:rsidR="00763B17" w:rsidRPr="0011682B" w:rsidRDefault="00763B17" w:rsidP="0011682B">
      <w:pPr>
        <w:spacing w:line="360" w:lineRule="auto"/>
        <w:ind w:left="360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0A321C">
      <w:pPr>
        <w:numPr>
          <w:ilvl w:val="1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Godišnji kalendar rada</w:t>
      </w:r>
    </w:p>
    <w:tbl>
      <w:tblPr>
        <w:tblStyle w:val="ad"/>
        <w:tblpPr w:leftFromText="180" w:rightFromText="180" w:vertAnchor="text" w:tblpX="108" w:tblpY="263"/>
        <w:tblW w:w="88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999"/>
        <w:gridCol w:w="887"/>
        <w:gridCol w:w="1129"/>
        <w:gridCol w:w="1363"/>
        <w:gridCol w:w="1758"/>
        <w:gridCol w:w="1249"/>
      </w:tblGrid>
      <w:tr w:rsidR="004D1128">
        <w:trPr>
          <w:cantSplit/>
          <w:trHeight w:val="181"/>
        </w:trPr>
        <w:tc>
          <w:tcPr>
            <w:tcW w:w="1510" w:type="dxa"/>
            <w:vMerge w:val="restart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Mjesec</w:t>
            </w:r>
          </w:p>
        </w:tc>
        <w:tc>
          <w:tcPr>
            <w:tcW w:w="2016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Broj dana</w:t>
            </w:r>
          </w:p>
        </w:tc>
        <w:tc>
          <w:tcPr>
            <w:tcW w:w="1363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Blagdani i neradni dani</w:t>
            </w:r>
          </w:p>
        </w:tc>
        <w:tc>
          <w:tcPr>
            <w:tcW w:w="3007" w:type="dxa"/>
            <w:gridSpan w:val="2"/>
            <w:vMerge w:val="restart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Dan škole, općine, župe, školske priredbe…</w:t>
            </w:r>
          </w:p>
        </w:tc>
      </w:tr>
      <w:tr w:rsidR="004D1128">
        <w:trPr>
          <w:cantSplit/>
          <w:trHeight w:val="181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radnih</w:t>
            </w:r>
          </w:p>
        </w:tc>
        <w:tc>
          <w:tcPr>
            <w:tcW w:w="112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nastavnih</w:t>
            </w:r>
          </w:p>
        </w:tc>
        <w:tc>
          <w:tcPr>
            <w:tcW w:w="1363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cantSplit/>
          <w:trHeight w:val="230"/>
        </w:trPr>
        <w:tc>
          <w:tcPr>
            <w:tcW w:w="1510" w:type="dxa"/>
            <w:vMerge w:val="restart"/>
            <w:vAlign w:val="center"/>
          </w:tcPr>
          <w:p w:rsidR="004D1128" w:rsidRDefault="000A321C">
            <w:pPr>
              <w:pBdr>
                <w:left w:val="single" w:sz="8" w:space="4" w:color="FF0000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I.polugodište</w:t>
            </w:r>
            <w:proofErr w:type="spellEnd"/>
          </w:p>
          <w:p w:rsidR="004D1128" w:rsidRDefault="00E14706">
            <w:pPr>
              <w:pBdr>
                <w:left w:val="single" w:sz="8" w:space="4" w:color="FF0000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od 8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.9.</w:t>
            </w:r>
          </w:p>
          <w:p w:rsidR="004D1128" w:rsidRDefault="00E14706">
            <w:pPr>
              <w:pBdr>
                <w:left w:val="single" w:sz="8" w:space="4" w:color="FF0000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 23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.12.</w:t>
            </w:r>
          </w:p>
          <w:p w:rsidR="004D1128" w:rsidRDefault="00E14706">
            <w:pPr>
              <w:pBdr>
                <w:left w:val="single" w:sz="8" w:space="4" w:color="FF0000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2025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god.        </w:t>
            </w:r>
          </w:p>
        </w:tc>
        <w:tc>
          <w:tcPr>
            <w:tcW w:w="99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IX.</w:t>
            </w:r>
          </w:p>
        </w:tc>
        <w:tc>
          <w:tcPr>
            <w:tcW w:w="887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cantSplit/>
          <w:trHeight w:val="271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X.</w:t>
            </w:r>
          </w:p>
        </w:tc>
        <w:tc>
          <w:tcPr>
            <w:tcW w:w="887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3007" w:type="dxa"/>
            <w:gridSpan w:val="2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cantSplit/>
          <w:trHeight w:val="230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XI.</w:t>
            </w:r>
          </w:p>
        </w:tc>
        <w:tc>
          <w:tcPr>
            <w:tcW w:w="88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112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136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 11. 2025. – dan S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vih svetih</w:t>
            </w:r>
          </w:p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18. 11. 2025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.- Dan sjećanja na žrtve Domovinskog rata i Dan sjećanja na žrtvu Vukovara</w:t>
            </w:r>
          </w:p>
        </w:tc>
      </w:tr>
      <w:tr w:rsidR="004D1128">
        <w:trPr>
          <w:cantSplit/>
          <w:trHeight w:val="230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XII.</w:t>
            </w:r>
          </w:p>
        </w:tc>
        <w:tc>
          <w:tcPr>
            <w:tcW w:w="887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25. 12. 2025., 26. 12. 2025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.- Božićni blagdani</w:t>
            </w:r>
          </w:p>
        </w:tc>
      </w:tr>
      <w:tr w:rsidR="004D1128">
        <w:trPr>
          <w:trHeight w:val="230"/>
        </w:trPr>
        <w:tc>
          <w:tcPr>
            <w:tcW w:w="2509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I. polugodište</w:t>
            </w:r>
          </w:p>
        </w:tc>
        <w:tc>
          <w:tcPr>
            <w:tcW w:w="887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86</w:t>
            </w:r>
          </w:p>
        </w:tc>
        <w:tc>
          <w:tcPr>
            <w:tcW w:w="1129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76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Zimski odmor učenika</w:t>
            </w:r>
          </w:p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od 24.12.2025. do 9.1.2026</w:t>
            </w:r>
            <w:r w:rsidR="000A321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. godine prvi dio</w:t>
            </w:r>
          </w:p>
        </w:tc>
      </w:tr>
      <w:tr w:rsidR="004D1128">
        <w:trPr>
          <w:cantSplit/>
          <w:trHeight w:val="230"/>
        </w:trPr>
        <w:tc>
          <w:tcPr>
            <w:tcW w:w="1510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II. polugodište</w:t>
            </w:r>
          </w:p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od 12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.1.</w:t>
            </w:r>
          </w:p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 12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.6.</w:t>
            </w:r>
          </w:p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god.        </w:t>
            </w:r>
          </w:p>
        </w:tc>
        <w:tc>
          <w:tcPr>
            <w:tcW w:w="99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I.</w:t>
            </w:r>
          </w:p>
        </w:tc>
        <w:tc>
          <w:tcPr>
            <w:tcW w:w="887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1. 1. 2026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 – Nova godina</w:t>
            </w:r>
          </w:p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6. 1. 2026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.- blagdan Sveta tri kralja</w:t>
            </w:r>
          </w:p>
        </w:tc>
      </w:tr>
      <w:tr w:rsidR="004D1128">
        <w:trPr>
          <w:cantSplit/>
          <w:trHeight w:val="230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II.</w:t>
            </w:r>
          </w:p>
        </w:tc>
        <w:tc>
          <w:tcPr>
            <w:tcW w:w="887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cantSplit/>
          <w:trHeight w:val="230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III.</w:t>
            </w:r>
          </w:p>
        </w:tc>
        <w:tc>
          <w:tcPr>
            <w:tcW w:w="887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3007" w:type="dxa"/>
            <w:gridSpan w:val="2"/>
            <w:vAlign w:val="center"/>
          </w:tcPr>
          <w:p w:rsidR="00E14706" w:rsidRDefault="00E14706" w:rsidP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Proljetni odmor učenika</w:t>
            </w:r>
          </w:p>
          <w:p w:rsidR="004D1128" w:rsidRDefault="00E14706" w:rsidP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od 30.3.2026.-6.4.2026.</w:t>
            </w:r>
          </w:p>
        </w:tc>
      </w:tr>
      <w:tr w:rsidR="004D1128" w:rsidTr="00E14706">
        <w:trPr>
          <w:cantSplit/>
          <w:trHeight w:val="673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IV.</w:t>
            </w:r>
          </w:p>
        </w:tc>
        <w:tc>
          <w:tcPr>
            <w:tcW w:w="88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1129" w:type="dxa"/>
            <w:vAlign w:val="center"/>
          </w:tcPr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EC6D3C"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1363" w:type="dxa"/>
            <w:vAlign w:val="center"/>
          </w:tcPr>
          <w:p w:rsidR="004D1128" w:rsidRDefault="00EC6D3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E14706" w:rsidP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5.4.2026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 Uskrs</w:t>
            </w:r>
          </w:p>
          <w:p w:rsidR="004D1128" w:rsidRDefault="00E1470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6.4.2026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 Uskrsni ponedjeljak</w:t>
            </w:r>
          </w:p>
          <w:p w:rsidR="00EC6D3C" w:rsidRDefault="00EC6D3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Dan škole- nenastavni dan</w:t>
            </w:r>
          </w:p>
        </w:tc>
      </w:tr>
      <w:tr w:rsidR="004D1128">
        <w:trPr>
          <w:cantSplit/>
          <w:trHeight w:val="558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V.</w:t>
            </w:r>
          </w:p>
        </w:tc>
        <w:tc>
          <w:tcPr>
            <w:tcW w:w="88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129" w:type="dxa"/>
            <w:vAlign w:val="center"/>
          </w:tcPr>
          <w:p w:rsidR="004D1128" w:rsidRDefault="00EC6D3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363" w:type="dxa"/>
            <w:vAlign w:val="center"/>
          </w:tcPr>
          <w:p w:rsidR="004D1128" w:rsidRDefault="00EC6D3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EC6D3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1. 5. 2026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 Praznik rada</w:t>
            </w:r>
          </w:p>
          <w:p w:rsidR="004D1128" w:rsidRDefault="00EC6D3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30. 5. 2026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 Dan državnosti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 w:rsidTr="00EC6D3C">
        <w:trPr>
          <w:cantSplit/>
          <w:trHeight w:val="821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VI.</w:t>
            </w:r>
          </w:p>
        </w:tc>
        <w:tc>
          <w:tcPr>
            <w:tcW w:w="887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129" w:type="dxa"/>
            <w:vAlign w:val="center"/>
          </w:tcPr>
          <w:p w:rsidR="004D1128" w:rsidRDefault="00EC6D3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1363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3007" w:type="dxa"/>
            <w:gridSpan w:val="2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4D1128" w:rsidRDefault="00EC6D3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4.6.2026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.- Tijelovo</w:t>
            </w:r>
          </w:p>
          <w:p w:rsidR="00EC6D3C" w:rsidRDefault="00EC6D3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22. 6. 2026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.- Dan antifašističke borbe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cantSplit/>
          <w:trHeight w:val="230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VII.</w:t>
            </w:r>
          </w:p>
        </w:tc>
        <w:tc>
          <w:tcPr>
            <w:tcW w:w="887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3007" w:type="dxa"/>
            <w:gridSpan w:val="2"/>
            <w:vMerge w:val="restart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Ljetni odmor učenika</w:t>
            </w:r>
          </w:p>
          <w:p w:rsidR="004D1128" w:rsidRDefault="00946C9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od 12.6. do 7.9.2026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 godine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  <w:r w:rsidR="00946C97">
              <w:rPr>
                <w:rFonts w:ascii="Arial Narrow" w:eastAsia="Arial Narrow" w:hAnsi="Arial Narrow" w:cs="Arial Narrow"/>
                <w:sz w:val="20"/>
                <w:szCs w:val="20"/>
              </w:rPr>
              <w:t>. 8. 2026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.- Dan pobjede i domovinske zahvalnosti</w:t>
            </w:r>
          </w:p>
          <w:p w:rsidR="004D1128" w:rsidRDefault="00946C9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15. 8. 2026</w:t>
            </w:r>
            <w:r w:rsidR="000A321C">
              <w:rPr>
                <w:rFonts w:ascii="Arial Narrow" w:eastAsia="Arial Narrow" w:hAnsi="Arial Narrow" w:cs="Arial Narrow"/>
                <w:sz w:val="20"/>
                <w:szCs w:val="20"/>
              </w:rPr>
              <w:t>.- Velika Gospa</w:t>
            </w:r>
          </w:p>
        </w:tc>
      </w:tr>
      <w:tr w:rsidR="004D1128">
        <w:trPr>
          <w:cantSplit/>
          <w:trHeight w:val="230"/>
        </w:trPr>
        <w:tc>
          <w:tcPr>
            <w:tcW w:w="151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VIII.</w:t>
            </w:r>
          </w:p>
        </w:tc>
        <w:tc>
          <w:tcPr>
            <w:tcW w:w="887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136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3007" w:type="dxa"/>
            <w:gridSpan w:val="2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trHeight w:val="257"/>
        </w:trPr>
        <w:tc>
          <w:tcPr>
            <w:tcW w:w="2509" w:type="dxa"/>
            <w:gridSpan w:val="2"/>
            <w:tcBorders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II. polugodište</w:t>
            </w:r>
          </w:p>
        </w:tc>
        <w:tc>
          <w:tcPr>
            <w:tcW w:w="887" w:type="dxa"/>
            <w:tcBorders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166</w:t>
            </w:r>
          </w:p>
        </w:tc>
        <w:tc>
          <w:tcPr>
            <w:tcW w:w="1129" w:type="dxa"/>
            <w:tcBorders>
              <w:bottom w:val="single" w:sz="6" w:space="0" w:color="000000"/>
            </w:tcBorders>
            <w:vAlign w:val="center"/>
          </w:tcPr>
          <w:p w:rsidR="004D1128" w:rsidRDefault="00946C9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101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3007" w:type="dxa"/>
            <w:gridSpan w:val="2"/>
            <w:tcBorders>
              <w:bottom w:val="single" w:sz="6" w:space="0" w:color="000000"/>
            </w:tcBorders>
            <w:vAlign w:val="center"/>
          </w:tcPr>
          <w:p w:rsidR="004D1128" w:rsidRDefault="004D11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trHeight w:val="257"/>
        </w:trPr>
        <w:tc>
          <w:tcPr>
            <w:tcW w:w="2509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 K U P N O: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4D1128" w:rsidRDefault="00946C9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252</w:t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4D1128" w:rsidRDefault="00946C9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177</w:t>
            </w:r>
          </w:p>
        </w:tc>
        <w:tc>
          <w:tcPr>
            <w:tcW w:w="136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3007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4D1128" w:rsidRDefault="004D11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trHeight w:val="71"/>
        </w:trPr>
        <w:tc>
          <w:tcPr>
            <w:tcW w:w="151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11"/>
        </w:trPr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BLAGDANI I NERADNI DANI REPUBLIKE  HRVATSKE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5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- 01. 11. Svi sveti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  18. 11. Dan sjećanja na žrtve Domovinskog rata i Dan sjećanja na žrtvu Vukovara 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Škabrnje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– blagdan Republike Hrvatske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- 25. 12. Božić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- 26 .12. Sveti Stjepan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128" w:rsidRDefault="00763B1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- 1.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1. Nova godina – blagdan Republike Hrvatske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128" w:rsidRDefault="00763B1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- 6.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1. Bogojavljenje- Tri kralja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128" w:rsidRDefault="00CC42C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- 5</w:t>
            </w:r>
            <w:r w:rsidR="00763B1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4. Uskrs- Nedjelja Uskrsnuća Gospodnjeg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128" w:rsidRDefault="00CC42C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- 6</w:t>
            </w:r>
            <w:r w:rsidR="00763B1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4. Uskrsni ponedjeljak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5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128" w:rsidRDefault="00763B1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- 1.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5. Međunarodni praznik rada – blagdan Republike Hrvatske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5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128" w:rsidRDefault="00763B1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- 30.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5. Dan državnosti – blagdan Republike Hrvatske</w:t>
            </w:r>
          </w:p>
          <w:p w:rsidR="004D1128" w:rsidRDefault="00CC42C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-  4</w:t>
            </w:r>
            <w:r w:rsidR="00763B1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6. Tijelovo</w:t>
            </w:r>
          </w:p>
          <w:p w:rsidR="004D1128" w:rsidRDefault="00763B1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  22.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6. Dan antifašističke borbe – blagdan Republike Hrvatske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5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5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5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192"/>
        </w:trPr>
        <w:tc>
          <w:tcPr>
            <w:tcW w:w="5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3.3 Podaci o broju učenika i razrednih odjela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5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e"/>
        <w:tblW w:w="9192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64"/>
        <w:gridCol w:w="808"/>
        <w:gridCol w:w="681"/>
        <w:gridCol w:w="1152"/>
        <w:gridCol w:w="559"/>
        <w:gridCol w:w="641"/>
        <w:gridCol w:w="517"/>
        <w:gridCol w:w="628"/>
        <w:gridCol w:w="2308"/>
      </w:tblGrid>
      <w:tr w:rsidR="004D1128">
        <w:trPr>
          <w:cantSplit/>
          <w:trHeight w:val="34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Razred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:rsidR="004D1128" w:rsidRDefault="000A321C">
            <w:pPr>
              <w:ind w:left="-99" w:right="-13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učenika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:rsidR="004D1128" w:rsidRDefault="000A321C">
            <w:pPr>
              <w:ind w:left="-128" w:right="-2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djevoj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-</w:t>
            </w:r>
          </w:p>
          <w:p w:rsidR="004D1128" w:rsidRDefault="000A321C">
            <w:pPr>
              <w:ind w:left="-128" w:right="-2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čica</w:t>
            </w:r>
            <w:proofErr w:type="spellEnd"/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:rsidR="004D1128" w:rsidRDefault="000A321C">
            <w:pPr>
              <w:ind w:left="-108" w:right="-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ponav-ljača</w:t>
            </w:r>
            <w:proofErr w:type="spellEnd"/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4D1128" w:rsidRDefault="000A321C">
            <w:pPr>
              <w:ind w:left="-115" w:right="-4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primjereni oblik školovanja (uče. s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rje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.)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Prehrana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Putnika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Ime i prezime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razrednika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cantSplit/>
          <w:trHeight w:val="523"/>
        </w:trPr>
        <w:tc>
          <w:tcPr>
            <w:tcW w:w="1134" w:type="dxa"/>
            <w:vMerge/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81" w:type="dxa"/>
            <w:vMerge/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0A321C">
            <w:pPr>
              <w:ind w:left="-57" w:right="-9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užina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0A321C">
            <w:pPr>
              <w:ind w:left="-57" w:right="-9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objed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D1128" w:rsidRDefault="000A321C">
            <w:pPr>
              <w:ind w:left="-57" w:right="-9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 do</w:t>
            </w:r>
          </w:p>
          <w:p w:rsidR="004D1128" w:rsidRDefault="000A321C">
            <w:pPr>
              <w:tabs>
                <w:tab w:val="left" w:pos="102"/>
              </w:tabs>
              <w:ind w:left="-170" w:right="-9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 km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D1128" w:rsidRDefault="000A321C">
            <w:pPr>
              <w:ind w:left="-108" w:right="-10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 do</w:t>
            </w:r>
          </w:p>
          <w:p w:rsidR="004D1128" w:rsidRDefault="000A321C">
            <w:pPr>
              <w:ind w:left="45" w:right="-108" w:hanging="10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 km</w:t>
            </w:r>
          </w:p>
        </w:tc>
        <w:tc>
          <w:tcPr>
            <w:tcW w:w="2308" w:type="dxa"/>
            <w:vMerge/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D1128">
        <w:trPr>
          <w:trHeight w:val="284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PŠ Banovci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59" w:type="dxa"/>
            <w:shd w:val="clear" w:color="auto" w:fill="FFFFFF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41" w:type="dxa"/>
            <w:shd w:val="clear" w:color="auto" w:fill="FFFFFF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1-4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Slavica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Lemaić</w:t>
            </w:r>
            <w:proofErr w:type="spellEnd"/>
          </w:p>
        </w:tc>
      </w:tr>
      <w:tr w:rsidR="004D1128">
        <w:trPr>
          <w:trHeight w:val="379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2-3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Miroslav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Dikanović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3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24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Dubočac</w:t>
            </w:r>
            <w:proofErr w:type="spellEnd"/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KO </w:t>
            </w:r>
            <w:r w:rsidR="000A321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2-3-4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Dunja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Malinar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6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3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Kaniža</w:t>
            </w:r>
            <w:proofErr w:type="spellEnd"/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CC42C7">
            <w:pPr>
              <w:ind w:left="-96" w:right="-6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1-3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Opačak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CC42C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ČO 2</w:t>
            </w:r>
            <w:r w:rsidR="000A321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.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Pr="00CC42C7" w:rsidRDefault="00CC42C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CC42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Lovorka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Soltoković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ČO 4.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Andrea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Blajda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Dugi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3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CC42C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24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3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PŠ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Stupnički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Kuti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7A7A36">
            <w:pPr>
              <w:ind w:left="-96" w:right="-3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1-2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Pr="007A7A36" w:rsidRDefault="007A7A36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7A7A3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Tomakić</w:t>
            </w:r>
            <w:proofErr w:type="spellEnd"/>
          </w:p>
        </w:tc>
      </w:tr>
      <w:tr w:rsidR="007A7A36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7A7A36" w:rsidRDefault="007A7A36">
            <w:pPr>
              <w:ind w:left="-96" w:right="-3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3-4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7A7A36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Dragica Vukojević-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Dokuzović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Pr="007A7A36" w:rsidRDefault="007A7A36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7A7A3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5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PŠ Šumeće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7A7A36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1-4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Pr="007A7A36" w:rsidRDefault="007A7A36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7A7A3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Lačić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</w:t>
            </w:r>
            <w:r w:rsidR="007A7A36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2-3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Sandra Lipovac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Pr="007A7A36" w:rsidRDefault="007A7A36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7A7A3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18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PŠ Zbjeg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1-2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Valentina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Andraković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3-4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Pr="007A7A36" w:rsidRDefault="007A7A36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7A7A3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Natalija Lučić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Pr="007A7A36" w:rsidRDefault="007A7A36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7A7A3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15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PŠ-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le</w:t>
            </w:r>
            <w:proofErr w:type="spellEnd"/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Pr="007A7A36" w:rsidRDefault="007A7A36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7A7A3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Pr="007A7A36" w:rsidRDefault="007A7A36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7A7A3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5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92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MŠ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Bebrina</w:t>
            </w:r>
            <w:proofErr w:type="spellEnd"/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1-2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Tanja Jelinić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 3</w:t>
            </w:r>
            <w:r w:rsidR="000A321C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-4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Sandra Rica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</w:t>
            </w: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1-4 razred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7A7A3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92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</w:t>
            </w:r>
          </w:p>
        </w:tc>
        <w:tc>
          <w:tcPr>
            <w:tcW w:w="517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 a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517" w:type="dxa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Vedrana Babić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 b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Pr="008B5342" w:rsidRDefault="004D1128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517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628" w:type="dxa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</w:tc>
        <w:tc>
          <w:tcPr>
            <w:tcW w:w="2308" w:type="dxa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Mihaela Crnac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Pr="008B5342" w:rsidRDefault="008B5342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B534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30</w:t>
            </w:r>
          </w:p>
        </w:tc>
        <w:tc>
          <w:tcPr>
            <w:tcW w:w="517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25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 a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517" w:type="dxa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Irena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Katinić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 b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517" w:type="dxa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Ivan Dujmović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8B5342" w:rsidP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30</w:t>
            </w:r>
          </w:p>
        </w:tc>
        <w:tc>
          <w:tcPr>
            <w:tcW w:w="517" w:type="dxa"/>
            <w:vAlign w:val="center"/>
          </w:tcPr>
          <w:p w:rsidR="004D1128" w:rsidRDefault="008B5342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28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 a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E6519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E6519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517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E6519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Ankica Marjanović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7 b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E6519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E6519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517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Damir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Marunica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E6519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E6519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28</w:t>
            </w:r>
          </w:p>
        </w:tc>
        <w:tc>
          <w:tcPr>
            <w:tcW w:w="517" w:type="dxa"/>
            <w:vAlign w:val="center"/>
          </w:tcPr>
          <w:p w:rsidR="004D1128" w:rsidRPr="00D131A7" w:rsidRDefault="00D131A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D131A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26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 a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19</w:t>
            </w:r>
          </w:p>
        </w:tc>
        <w:tc>
          <w:tcPr>
            <w:tcW w:w="517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17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Goran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Vračić</w:t>
            </w:r>
            <w:proofErr w:type="spellEnd"/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8 b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18</w:t>
            </w:r>
          </w:p>
        </w:tc>
        <w:tc>
          <w:tcPr>
            <w:tcW w:w="517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17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Josipa Kovačić</w:t>
            </w: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17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37</w:t>
            </w:r>
          </w:p>
        </w:tc>
        <w:tc>
          <w:tcPr>
            <w:tcW w:w="517" w:type="dxa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34</w:t>
            </w:r>
          </w:p>
        </w:tc>
        <w:tc>
          <w:tcPr>
            <w:tcW w:w="62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1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UKUPNO </w:t>
            </w:r>
          </w:p>
          <w:p w:rsidR="004D1128" w:rsidRDefault="000A321C">
            <w:pPr>
              <w:ind w:left="-96" w:right="-1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 – 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9E03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9E03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60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122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</w:t>
            </w:r>
            <w:r w:rsidR="006B0A0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1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MŠ</w:t>
            </w:r>
          </w:p>
          <w:p w:rsidR="004D1128" w:rsidRDefault="004D1128">
            <w:pPr>
              <w:ind w:left="-96" w:right="-1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9E03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137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68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9E03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134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D1128" w:rsidRDefault="006B0A0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255"/>
        </w:trPr>
        <w:tc>
          <w:tcPr>
            <w:tcW w:w="1134" w:type="dxa"/>
            <w:shd w:val="clear" w:color="auto" w:fill="auto"/>
            <w:vAlign w:val="center"/>
          </w:tcPr>
          <w:p w:rsidR="004D1128" w:rsidRDefault="000A321C">
            <w:pPr>
              <w:ind w:left="-96" w:right="-1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UKUPNO </w:t>
            </w:r>
          </w:p>
          <w:p w:rsidR="004D1128" w:rsidRDefault="000A321C">
            <w:pPr>
              <w:ind w:left="-96" w:right="-1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1 – 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D1128" w:rsidRDefault="009E03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229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D1128" w:rsidRDefault="009E03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117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D1128" w:rsidRDefault="00D131A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16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4D1128" w:rsidRDefault="009E0313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92</w:t>
            </w:r>
          </w:p>
        </w:tc>
        <w:tc>
          <w:tcPr>
            <w:tcW w:w="641" w:type="dxa"/>
            <w:shd w:val="clear" w:color="auto" w:fill="FFFFFF"/>
            <w:vAlign w:val="center"/>
          </w:tcPr>
          <w:p w:rsidR="004D1128" w:rsidRDefault="009E0313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134</w:t>
            </w:r>
          </w:p>
        </w:tc>
        <w:tc>
          <w:tcPr>
            <w:tcW w:w="517" w:type="dxa"/>
            <w:shd w:val="clear" w:color="auto" w:fill="auto"/>
            <w:vAlign w:val="center"/>
          </w:tcPr>
          <w:p w:rsidR="004D1128" w:rsidRDefault="006B0A07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4D1128" w:rsidRDefault="004D1128">
      <w:pPr>
        <w:tabs>
          <w:tab w:val="left" w:pos="3240"/>
        </w:tabs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tabs>
          <w:tab w:val="left" w:pos="3240"/>
        </w:tabs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 školi je organiziran prijevoz učenika, učenike prevozi APP Požega.</w:t>
      </w: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 školi nemamo organiziran boravak učenika.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0A321C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3.3.1. Primjereni oblik školovanja po razredima i oblicima rada</w:t>
      </w:r>
    </w:p>
    <w:p w:rsidR="004D1128" w:rsidRDefault="000A321C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U ovoj tablici je naveden broj učenika za koje je rješenjem određen primjereni oblik rada.</w:t>
      </w: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f"/>
        <w:tblW w:w="9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4D1128">
        <w:trPr>
          <w:cantSplit/>
          <w:trHeight w:val="284"/>
        </w:trPr>
        <w:tc>
          <w:tcPr>
            <w:tcW w:w="3109" w:type="dxa"/>
            <w:vMerge w:val="restart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Rješenjem određen oblik rada</w:t>
            </w:r>
          </w:p>
        </w:tc>
        <w:tc>
          <w:tcPr>
            <w:tcW w:w="5459" w:type="dxa"/>
            <w:gridSpan w:val="8"/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 učenika s primjerenim oblikom školovanja po razredima</w:t>
            </w:r>
          </w:p>
          <w:p w:rsidR="004D1128" w:rsidRDefault="004D112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</w:tr>
      <w:tr w:rsidR="004D1128">
        <w:trPr>
          <w:cantSplit/>
          <w:trHeight w:val="286"/>
        </w:trPr>
        <w:tc>
          <w:tcPr>
            <w:tcW w:w="3109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I.</w:t>
            </w:r>
          </w:p>
        </w:tc>
        <w:tc>
          <w:tcPr>
            <w:tcW w:w="669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II.</w:t>
            </w:r>
          </w:p>
        </w:tc>
        <w:tc>
          <w:tcPr>
            <w:tcW w:w="675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III.</w:t>
            </w:r>
          </w:p>
        </w:tc>
        <w:tc>
          <w:tcPr>
            <w:tcW w:w="671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IV.</w:t>
            </w:r>
          </w:p>
        </w:tc>
        <w:tc>
          <w:tcPr>
            <w:tcW w:w="665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V.</w:t>
            </w:r>
          </w:p>
        </w:tc>
        <w:tc>
          <w:tcPr>
            <w:tcW w:w="666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VI.</w:t>
            </w:r>
          </w:p>
        </w:tc>
        <w:tc>
          <w:tcPr>
            <w:tcW w:w="677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VII.</w:t>
            </w:r>
          </w:p>
        </w:tc>
        <w:tc>
          <w:tcPr>
            <w:tcW w:w="774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VIII.</w:t>
            </w:r>
          </w:p>
        </w:tc>
        <w:tc>
          <w:tcPr>
            <w:tcW w:w="935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rPr>
          <w:trHeight w:val="504"/>
        </w:trPr>
        <w:tc>
          <w:tcPr>
            <w:tcW w:w="3109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Redoviti program uz primjenu individualiziranih postupaka</w:t>
            </w:r>
          </w:p>
        </w:tc>
        <w:tc>
          <w:tcPr>
            <w:tcW w:w="662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69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75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 /</w:t>
            </w:r>
          </w:p>
        </w:tc>
        <w:tc>
          <w:tcPr>
            <w:tcW w:w="671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665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66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677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774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935" w:type="dxa"/>
          </w:tcPr>
          <w:p w:rsidR="004D1128" w:rsidRDefault="009E0313" w:rsidP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</w:tr>
      <w:tr w:rsidR="004D1128">
        <w:trPr>
          <w:trHeight w:val="532"/>
        </w:trPr>
        <w:tc>
          <w:tcPr>
            <w:tcW w:w="3109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Redoviti program uz prilagodbu sadržaja i individualizirane postupke</w:t>
            </w:r>
          </w:p>
        </w:tc>
        <w:tc>
          <w:tcPr>
            <w:tcW w:w="662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69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671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665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666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  <w:tc>
          <w:tcPr>
            <w:tcW w:w="677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774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935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13</w:t>
            </w:r>
          </w:p>
        </w:tc>
      </w:tr>
      <w:tr w:rsidR="004D1128">
        <w:trPr>
          <w:trHeight w:val="504"/>
        </w:trPr>
        <w:tc>
          <w:tcPr>
            <w:tcW w:w="3109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Posebni program</w:t>
            </w:r>
          </w:p>
        </w:tc>
        <w:tc>
          <w:tcPr>
            <w:tcW w:w="662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69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75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71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65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66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677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774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  <w:tc>
          <w:tcPr>
            <w:tcW w:w="935" w:type="dxa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</w:p>
        </w:tc>
      </w:tr>
      <w:tr w:rsidR="004D1128">
        <w:trPr>
          <w:trHeight w:val="504"/>
        </w:trPr>
        <w:tc>
          <w:tcPr>
            <w:tcW w:w="3109" w:type="dxa"/>
            <w:vAlign w:val="center"/>
          </w:tcPr>
          <w:p w:rsidR="004D1128" w:rsidRDefault="000A321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UKUPNO:</w:t>
            </w:r>
          </w:p>
        </w:tc>
        <w:tc>
          <w:tcPr>
            <w:tcW w:w="662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/</w:t>
            </w:r>
          </w:p>
        </w:tc>
        <w:tc>
          <w:tcPr>
            <w:tcW w:w="669" w:type="dxa"/>
          </w:tcPr>
          <w:p w:rsidR="004D1128" w:rsidRPr="009E0313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9E031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:rsidR="004D1128" w:rsidRPr="009E0313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9E031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671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  <w:tc>
          <w:tcPr>
            <w:tcW w:w="665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  <w:tc>
          <w:tcPr>
            <w:tcW w:w="666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677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</w:t>
            </w:r>
          </w:p>
        </w:tc>
        <w:tc>
          <w:tcPr>
            <w:tcW w:w="774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</w:t>
            </w:r>
          </w:p>
        </w:tc>
        <w:tc>
          <w:tcPr>
            <w:tcW w:w="935" w:type="dxa"/>
          </w:tcPr>
          <w:p w:rsidR="004D1128" w:rsidRDefault="009E0313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16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1"/>
          <w:numId w:val="15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Plan terenske i </w:t>
      </w:r>
      <w:proofErr w:type="spellStart"/>
      <w:r>
        <w:rPr>
          <w:rFonts w:ascii="Arial Narrow" w:eastAsia="Arial Narrow" w:hAnsi="Arial Narrow" w:cs="Arial Narrow"/>
          <w:b/>
        </w:rPr>
        <w:t>izvanučionične</w:t>
      </w:r>
      <w:proofErr w:type="spellEnd"/>
      <w:r>
        <w:rPr>
          <w:rFonts w:ascii="Arial Narrow" w:eastAsia="Arial Narrow" w:hAnsi="Arial Narrow" w:cs="Arial Narrow"/>
          <w:b/>
        </w:rPr>
        <w:t xml:space="preserve"> nastave, učeničkih ekskurzija, kazališnih predstava i projekata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tbl>
      <w:tblPr>
        <w:tblStyle w:val="af0"/>
        <w:tblW w:w="10314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50"/>
        <w:gridCol w:w="2126"/>
        <w:gridCol w:w="1701"/>
        <w:gridCol w:w="1701"/>
      </w:tblGrid>
      <w:tr w:rsidR="004D1128">
        <w:tc>
          <w:tcPr>
            <w:tcW w:w="393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Sadržaji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Razredna grupa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Vrijeme ostvarenja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Imena izvršitelja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Voditelji</w:t>
            </w:r>
          </w:p>
        </w:tc>
      </w:tr>
      <w:tr w:rsidR="004D1128" w:rsidTr="00763B17">
        <w:trPr>
          <w:trHeight w:val="2282"/>
        </w:trPr>
        <w:tc>
          <w:tcPr>
            <w:tcW w:w="3936" w:type="dxa"/>
            <w:tcBorders>
              <w:top w:val="single" w:sz="12" w:space="0" w:color="000000"/>
            </w:tcBorders>
          </w:tcPr>
          <w:p w:rsidR="004D1128" w:rsidRDefault="000A321C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IZVANUČIONIČNA NASTAVA</w:t>
            </w:r>
          </w:p>
          <w:p w:rsidR="004D1128" w:rsidRDefault="000A321C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1.-4. r.:</w:t>
            </w:r>
          </w:p>
          <w:p w:rsidR="004D1128" w:rsidRDefault="004D1128">
            <w:pPr>
              <w:spacing w:line="276" w:lineRule="auto"/>
              <w:ind w:right="-828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spacing w:line="276" w:lineRule="auto"/>
              <w:ind w:right="-82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Zima u zavičaju</w:t>
            </w:r>
          </w:p>
          <w:p w:rsidR="004D1128" w:rsidRDefault="000A321C">
            <w:pPr>
              <w:spacing w:line="276" w:lineRule="auto"/>
              <w:ind w:right="-82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Poklade</w:t>
            </w:r>
          </w:p>
          <w:p w:rsidR="004D1128" w:rsidRDefault="000A321C">
            <w:pPr>
              <w:spacing w:line="276" w:lineRule="auto"/>
              <w:ind w:right="-82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Ljeto u zavičaju</w:t>
            </w:r>
          </w:p>
          <w:p w:rsidR="004D1128" w:rsidRDefault="000A321C">
            <w:pPr>
              <w:spacing w:line="276" w:lineRule="auto"/>
              <w:ind w:right="-82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Posjet školskoj knjižnici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 razred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4D1128" w:rsidRDefault="004D1128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BE2FE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prosinac/siječanj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:rsidR="004D1128" w:rsidRDefault="00BE2FE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veljača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:rsidR="004D1128" w:rsidRDefault="00BE2FE4" w:rsidP="00BE2FE4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svibanj/lipanj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:rsidR="004D1128" w:rsidRDefault="00BE2FE4" w:rsidP="00BE2FE4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šk. god.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0A321C" w:rsidP="00BE2FE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M. </w:t>
            </w:r>
            <w:proofErr w:type="spellStart"/>
            <w:r>
              <w:rPr>
                <w:rFonts w:ascii="Arial Narrow" w:eastAsia="Arial Narrow" w:hAnsi="Arial Narrow" w:cs="Arial Narrow"/>
              </w:rPr>
              <w:t>Tomakić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E2FE4" w:rsidRDefault="00BE2FE4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0A321C" w:rsidP="00BE2FE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M. </w:t>
            </w:r>
            <w:proofErr w:type="spellStart"/>
            <w:r>
              <w:rPr>
                <w:rFonts w:ascii="Arial Narrow" w:eastAsia="Arial Narrow" w:hAnsi="Arial Narrow" w:cs="Arial Narrow"/>
              </w:rPr>
              <w:t>Tomakić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E2FE4" w:rsidRDefault="00BE2FE4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trHeight w:val="2948"/>
        </w:trPr>
        <w:tc>
          <w:tcPr>
            <w:tcW w:w="3936" w:type="dxa"/>
            <w:vAlign w:val="center"/>
          </w:tcPr>
          <w:p w:rsidR="004D1128" w:rsidRDefault="00763B17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I</w:t>
            </w:r>
            <w:r w:rsidR="000A321C">
              <w:rPr>
                <w:rFonts w:ascii="Arial Narrow" w:eastAsia="Arial Narrow" w:hAnsi="Arial Narrow" w:cs="Arial Narrow"/>
                <w:b/>
              </w:rPr>
              <w:t>ZVANUČIONIČNA NASTAVA</w:t>
            </w:r>
          </w:p>
          <w:p w:rsidR="004D1128" w:rsidRDefault="000A321C">
            <w:pPr>
              <w:ind w:right="-28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5.-8. r.:</w:t>
            </w:r>
          </w:p>
          <w:p w:rsidR="00BE2FE4" w:rsidRDefault="00BE2FE4">
            <w:pPr>
              <w:spacing w:line="276" w:lineRule="auto"/>
              <w:ind w:right="-828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Uvjeti života moga kraja</w:t>
            </w:r>
          </w:p>
          <w:p w:rsidR="00BE2FE4" w:rsidRDefault="00BE2FE4">
            <w:pPr>
              <w:spacing w:line="276" w:lineRule="auto"/>
              <w:ind w:right="-828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Životne zajednice školskoga dvorišta</w:t>
            </w:r>
          </w:p>
          <w:p w:rsidR="00BE2FE4" w:rsidRDefault="00BE2FE4">
            <w:pPr>
              <w:spacing w:line="276" w:lineRule="auto"/>
              <w:ind w:right="-828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Živim aktivno i zdravo</w:t>
            </w:r>
          </w:p>
          <w:p w:rsidR="00BE2FE4" w:rsidRDefault="00BE2FE4">
            <w:pPr>
              <w:spacing w:line="276" w:lineRule="auto"/>
              <w:ind w:right="-828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Živim zdravo- čuvam svoje tijelo</w:t>
            </w:r>
          </w:p>
          <w:p w:rsidR="004D1128" w:rsidRDefault="000A321C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Čitamo i stvaramo u prirodi</w:t>
            </w:r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0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5.r</w:t>
            </w:r>
          </w:p>
          <w:p w:rsidR="00BE2FE4" w:rsidRDefault="00BE2FE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6.r</w:t>
            </w:r>
          </w:p>
          <w:p w:rsidR="00BE2FE4" w:rsidRDefault="00BE2FE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7.r</w:t>
            </w:r>
          </w:p>
          <w:p w:rsidR="00BE2FE4" w:rsidRDefault="00BE2FE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8.r</w:t>
            </w:r>
          </w:p>
          <w:p w:rsidR="00BE2FE4" w:rsidRDefault="00BE2FE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</w:tcPr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proljeće 2026.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proljeće 2026.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proljeće 2026.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proljeće 2026.</w:t>
            </w:r>
          </w:p>
          <w:p w:rsidR="004D1128" w:rsidRDefault="000A321C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tijekom </w:t>
            </w:r>
            <w:proofErr w:type="spellStart"/>
            <w:r>
              <w:rPr>
                <w:rFonts w:ascii="Arial Narrow" w:eastAsia="Arial Narrow" w:hAnsi="Arial Narrow" w:cs="Arial Narrow"/>
              </w:rPr>
              <w:t>šk.god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</w:tcPr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4D1128" w:rsidRDefault="000A321C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M. Crnac</w:t>
            </w:r>
            <w:r w:rsidR="00BE2FE4">
              <w:rPr>
                <w:rFonts w:ascii="Arial Narrow" w:eastAsia="Arial Narrow" w:hAnsi="Arial Narrow" w:cs="Arial Narrow"/>
              </w:rPr>
              <w:t>, I. Dujmović, S. Jerković</w:t>
            </w: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</w:tcPr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BE2FE4" w:rsidRDefault="00BE2FE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Kokanović</w:t>
            </w:r>
          </w:p>
          <w:p w:rsidR="004D1128" w:rsidRDefault="000A321C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M. Crnac</w:t>
            </w:r>
            <w:r w:rsidR="00BE2FE4">
              <w:rPr>
                <w:rFonts w:ascii="Arial Narrow" w:eastAsia="Arial Narrow" w:hAnsi="Arial Narrow" w:cs="Arial Narrow"/>
              </w:rPr>
              <w:t>, I. Dujmović, S. Jerković</w:t>
            </w:r>
          </w:p>
          <w:p w:rsidR="004D1128" w:rsidRDefault="004D1128" w:rsidP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>
        <w:trPr>
          <w:trHeight w:val="3231"/>
        </w:trPr>
        <w:tc>
          <w:tcPr>
            <w:tcW w:w="3936" w:type="dxa"/>
          </w:tcPr>
          <w:p w:rsidR="004D1128" w:rsidRDefault="000A321C">
            <w:pPr>
              <w:ind w:right="-28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TERENSKA NASTAVA</w:t>
            </w:r>
          </w:p>
          <w:p w:rsidR="004D1128" w:rsidRDefault="000A321C">
            <w:pPr>
              <w:ind w:right="-289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1.- 8. r.:</w:t>
            </w:r>
          </w:p>
          <w:p w:rsidR="004D1128" w:rsidRDefault="004D1128">
            <w:pPr>
              <w:ind w:right="-289"/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Pozdrav jeseni</w:t>
            </w:r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4D1128" w:rsidRDefault="008A3205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Adrenalinski tjedan</w:t>
            </w:r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</w:rPr>
              <w:t>Posjet manifestaciji „U svijetu bajki Ivane Brlić – Mažuranić“, Slavonski Brod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4D1128" w:rsidRDefault="008A3205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</w:rPr>
              <w:t>Kopački rit</w:t>
            </w:r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3A0AF3" w:rsidRPr="003A0AF3" w:rsidRDefault="00D65188">
            <w:pPr>
              <w:ind w:right="-289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Susret s meteorologom</w:t>
            </w:r>
          </w:p>
          <w:p w:rsidR="008A3205" w:rsidRDefault="008A3205">
            <w:pPr>
              <w:ind w:right="-289"/>
              <w:rPr>
                <w:rFonts w:ascii="Arial Narrow" w:eastAsia="Arial Narrow" w:hAnsi="Arial Narrow" w:cs="Arial Narrow"/>
                <w:i/>
              </w:rPr>
            </w:pPr>
          </w:p>
          <w:p w:rsidR="008A3205" w:rsidRDefault="008A3205">
            <w:pPr>
              <w:ind w:right="-289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Lutkars</w:t>
            </w:r>
            <w:r w:rsidR="003A0AF3">
              <w:rPr>
                <w:rFonts w:ascii="Arial Narrow" w:eastAsia="Arial Narrow" w:hAnsi="Arial Narrow" w:cs="Arial Narrow"/>
                <w:i/>
              </w:rPr>
              <w:t>ka predstava (produkcija Z)</w:t>
            </w:r>
          </w:p>
          <w:p w:rsidR="008A3205" w:rsidRDefault="008A3205">
            <w:pPr>
              <w:ind w:right="-289"/>
              <w:rPr>
                <w:rFonts w:ascii="Arial Narrow" w:eastAsia="Arial Narrow" w:hAnsi="Arial Narrow" w:cs="Arial Narrow"/>
                <w:i/>
              </w:rPr>
            </w:pPr>
          </w:p>
          <w:p w:rsidR="008A3205" w:rsidRDefault="008A3205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Adrenalinski tjedan</w:t>
            </w:r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4D1128" w:rsidRDefault="00966B78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Posjet Pakracu, Lipiku i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Okučanima</w:t>
            </w:r>
            <w:proofErr w:type="spellEnd"/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ind w:right="-289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</w:rPr>
              <w:t>Cinestar</w:t>
            </w:r>
            <w:proofErr w:type="spellEnd"/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4D1128" w:rsidRPr="003A0AF3" w:rsidRDefault="00CE0545">
            <w:pPr>
              <w:ind w:right="-289"/>
              <w:rPr>
                <w:rFonts w:ascii="Arial Narrow" w:eastAsia="Arial Narrow" w:hAnsi="Arial Narrow" w:cs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</w:rPr>
              <w:t>Voćin</w:t>
            </w:r>
            <w:proofErr w:type="spellEnd"/>
            <w:r w:rsidR="003A0AF3" w:rsidRPr="003A0AF3">
              <w:rPr>
                <w:rFonts w:ascii="Arial Narrow" w:hAnsi="Arial Narrow"/>
                <w:i/>
              </w:rPr>
              <w:t>, Kuća Panonskog mora Velika, Park prirode Papuk</w:t>
            </w:r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4D1128" w:rsidRDefault="0037721A">
            <w:pPr>
              <w:ind w:right="-28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NP Brijuni i Pula</w:t>
            </w:r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ind w:right="-289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World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Skills</w:t>
            </w:r>
            <w:proofErr w:type="spellEnd"/>
          </w:p>
          <w:p w:rsidR="00192C71" w:rsidRDefault="00192C71">
            <w:pPr>
              <w:ind w:right="-289"/>
              <w:rPr>
                <w:rFonts w:ascii="Arial Narrow" w:eastAsia="Arial Narrow" w:hAnsi="Arial Narrow" w:cs="Arial Narrow"/>
                <w:i/>
              </w:rPr>
            </w:pPr>
          </w:p>
          <w:p w:rsidR="00192C71" w:rsidRPr="00192C71" w:rsidRDefault="00192C71">
            <w:pPr>
              <w:ind w:right="-289"/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Odlazak na kazališnu predstavu</w:t>
            </w:r>
          </w:p>
          <w:p w:rsidR="004D1128" w:rsidRDefault="004D1128">
            <w:pPr>
              <w:ind w:right="-289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Međunarodni ukrajinski festival pjesme, plesa, poezije i likovne umjetnosti u Rijeci</w:t>
            </w:r>
          </w:p>
        </w:tc>
        <w:tc>
          <w:tcPr>
            <w:tcW w:w="850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8A3205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A3205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192C7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5.- 8.r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5.r i 6.r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 i 8. 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192C71" w:rsidRDefault="00192C7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5.-8.r</w:t>
            </w:r>
          </w:p>
          <w:p w:rsidR="00192C71" w:rsidRDefault="00192C71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1.- 8.r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rujan 2025.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</w:t>
            </w:r>
            <w:r w:rsidR="000A321C">
              <w:rPr>
                <w:rFonts w:ascii="Arial Narrow" w:eastAsia="Arial Narrow" w:hAnsi="Arial Narrow" w:cs="Arial Narrow"/>
              </w:rPr>
              <w:t xml:space="preserve"> 2025.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travanj 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svibanj 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D65188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veljača 2026.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 2025.</w:t>
            </w: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A3205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rujan/listopad 2025.</w:t>
            </w: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966B78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prosinac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192C7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tijekom šk. god.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37721A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svibanj/lipanj  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37721A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svibanj 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966B78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tijekom šk. god.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192C71" w:rsidRDefault="00192C7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listopad- svibanj</w:t>
            </w:r>
          </w:p>
          <w:p w:rsidR="00192C71" w:rsidRDefault="00192C71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lipan</w:t>
            </w:r>
            <w:r w:rsidR="00966B78">
              <w:rPr>
                <w:rFonts w:ascii="Arial Narrow" w:eastAsia="Arial Narrow" w:hAnsi="Arial Narrow" w:cs="Arial Narrow"/>
              </w:rPr>
              <w:t>j 2026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učitelji RN 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A3205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192C7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3A0A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192C71" w:rsidRDefault="00192C7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HJ</w:t>
            </w:r>
          </w:p>
          <w:p w:rsidR="00192C71" w:rsidRDefault="00192C71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O. </w:t>
            </w:r>
            <w:proofErr w:type="spellStart"/>
            <w:r>
              <w:rPr>
                <w:rFonts w:ascii="Arial Narrow" w:eastAsia="Arial Narrow" w:hAnsi="Arial Narrow" w:cs="Arial Narrow"/>
              </w:rPr>
              <w:t>Martinjuk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učitelji RN 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A3205" w:rsidRDefault="008A320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192C7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A0AF3" w:rsidRDefault="003A0AF3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192C71" w:rsidRDefault="00192C71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HJ</w:t>
            </w:r>
          </w:p>
          <w:p w:rsidR="00192C71" w:rsidRDefault="00192C71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O. </w:t>
            </w:r>
            <w:proofErr w:type="spellStart"/>
            <w:r>
              <w:rPr>
                <w:rFonts w:ascii="Arial Narrow" w:eastAsia="Arial Narrow" w:hAnsi="Arial Narrow" w:cs="Arial Narrow"/>
              </w:rPr>
              <w:t>Martinjuk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</w:tr>
      <w:tr w:rsidR="004D1128" w:rsidTr="00763B17">
        <w:trPr>
          <w:trHeight w:val="2971"/>
        </w:trPr>
        <w:tc>
          <w:tcPr>
            <w:tcW w:w="3936" w:type="dxa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PROJEKTI: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RAZREDNA NASTAVA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Dani kruha i jabuka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Božićni put dobrote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Moje tijelo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Matematika je za svakog đaka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F74D3D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Knjiga u akciji!</w:t>
            </w:r>
          </w:p>
          <w:p w:rsidR="002A384D" w:rsidRDefault="002A384D">
            <w:pPr>
              <w:rPr>
                <w:rFonts w:ascii="Arial Narrow" w:eastAsia="Arial Narrow" w:hAnsi="Arial Narrow" w:cs="Arial Narrow"/>
                <w:i/>
              </w:rPr>
            </w:pPr>
          </w:p>
          <w:p w:rsidR="002A384D" w:rsidRDefault="002A384D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Tijelo na putu zdravlja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Stvaram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legićima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Matematička liga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Čajanka s teta Julijom</w:t>
            </w:r>
          </w:p>
          <w:p w:rsidR="002A384D" w:rsidRDefault="002A384D">
            <w:pPr>
              <w:rPr>
                <w:rFonts w:ascii="Arial Narrow" w:eastAsia="Arial Narrow" w:hAnsi="Arial Narrow" w:cs="Arial Narrow"/>
                <w:i/>
              </w:rPr>
            </w:pPr>
          </w:p>
          <w:p w:rsidR="002A384D" w:rsidRPr="002A384D" w:rsidRDefault="002A384D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Večer za društvene igre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2A384D" w:rsidRDefault="002A384D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PREDMETNA NASTAVA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HRVATSKI JEZIK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Jedan razred jedna knjiga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lastRenderedPageBreak/>
              <w:t xml:space="preserve">Noć knjige i Dani hrv. jezika,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Blackout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poezija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VJERONAUK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Zahvalni za kruh i plodove zemlje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Advent u školi</w:t>
            </w:r>
          </w:p>
          <w:p w:rsidR="004D1128" w:rsidRDefault="008113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Božićna radost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PRIRODA, BIOLOGIJA, KEMIJA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Moj kućni ljubimac 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Moja biljka 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Uvjeti života moga kraja</w:t>
            </w:r>
          </w:p>
          <w:p w:rsidR="00811389" w:rsidRDefault="00811389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Naši najzdraviji- najdraži obroci</w:t>
            </w:r>
          </w:p>
          <w:p w:rsidR="00811389" w:rsidRDefault="00811389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Svjetski dan voda</w:t>
            </w:r>
          </w:p>
          <w:p w:rsidR="00811389" w:rsidRDefault="008113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Učenici poučavaju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</w:rPr>
              <w:t>Bioraznolikost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moga kraja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Vremenske prilike moga kraja</w:t>
            </w:r>
            <w:r w:rsidR="00811389">
              <w:rPr>
                <w:rFonts w:ascii="Arial Narrow" w:eastAsia="Arial Narrow" w:hAnsi="Arial Narrow" w:cs="Arial Narrow"/>
                <w:i/>
              </w:rPr>
              <w:t xml:space="preserve"> (Mali meteorolog)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Kako se hranimo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Rodoslovno stablo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INFORMATIKA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Europski mjesec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kibernetičke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sigurnosti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EU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Code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Week</w:t>
            </w:r>
            <w:proofErr w:type="spellEnd"/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Dan sigurnijeg Interneta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</w:rPr>
              <w:t>Microbit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za velike i male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Virtualno putovanje svijetom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</w:rPr>
              <w:t>NEov</w:t>
            </w:r>
            <w:r w:rsidR="00467E4B">
              <w:rPr>
                <w:rFonts w:ascii="Arial Narrow" w:eastAsia="Arial Narrow" w:hAnsi="Arial Narrow" w:cs="Arial Narrow"/>
                <w:i/>
              </w:rPr>
              <w:t>i</w:t>
            </w:r>
            <w:r>
              <w:rPr>
                <w:rFonts w:ascii="Arial Narrow" w:eastAsia="Arial Narrow" w:hAnsi="Arial Narrow" w:cs="Arial Narrow"/>
                <w:i/>
              </w:rPr>
              <w:t>snost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ENGLESKI JEZIK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Školsko natjecanje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Spelling</w:t>
            </w:r>
            <w:proofErr w:type="spellEnd"/>
            <w:r>
              <w:rPr>
                <w:rFonts w:ascii="Arial Narrow" w:eastAsia="Arial Narrow" w:hAnsi="Arial Narrow" w:cs="Arial Narrow"/>
                <w:i/>
              </w:rPr>
              <w:t xml:space="preserve"> Bee</w:t>
            </w:r>
          </w:p>
          <w:p w:rsidR="00F35D55" w:rsidRDefault="00F35D55">
            <w:pPr>
              <w:rPr>
                <w:rFonts w:ascii="Arial Narrow" w:eastAsia="Arial Narrow" w:hAnsi="Arial Narrow" w:cs="Arial Narrow"/>
                <w:i/>
              </w:rPr>
            </w:pPr>
          </w:p>
          <w:p w:rsidR="00F35D55" w:rsidRDefault="00F35D55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NJEMAČKI JEZIK</w:t>
            </w:r>
          </w:p>
          <w:p w:rsidR="00F35D55" w:rsidRDefault="00F35D55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Natjecanje u lijepom čitanju i sricanju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PSIHOLOGIJA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Svjetski dan mentalnog zdravlja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Obilježavanje tjedna psihologije</w:t>
            </w:r>
          </w:p>
          <w:p w:rsidR="00F35D55" w:rsidRDefault="00F35D55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Školski projekti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Tjedan lije</w:t>
            </w:r>
            <w:r w:rsidR="00F35D55">
              <w:rPr>
                <w:rFonts w:ascii="Arial Narrow" w:eastAsia="Arial Narrow" w:hAnsi="Arial Narrow" w:cs="Arial Narrow"/>
                <w:i/>
              </w:rPr>
              <w:t>pih riječi „ Darujući punimo srce za Marijine obroke</w:t>
            </w:r>
            <w:r>
              <w:rPr>
                <w:rFonts w:ascii="Arial Narrow" w:eastAsia="Arial Narrow" w:hAnsi="Arial Narrow" w:cs="Arial Narrow"/>
                <w:i/>
              </w:rPr>
              <w:t>“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lastRenderedPageBreak/>
              <w:t>Unicef ˝Za sigurno i poticajno okruženje u školama˝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Marijini obroci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Božićni sajam</w:t>
            </w:r>
          </w:p>
          <w:p w:rsidR="00F35D55" w:rsidRDefault="00F35D55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 xml:space="preserve">Advent u </w:t>
            </w:r>
            <w:proofErr w:type="spellStart"/>
            <w:r>
              <w:rPr>
                <w:rFonts w:ascii="Arial Narrow" w:eastAsia="Arial Narrow" w:hAnsi="Arial Narrow" w:cs="Arial Narrow"/>
                <w:i/>
              </w:rPr>
              <w:t>Bebrini</w:t>
            </w:r>
            <w:proofErr w:type="spellEnd"/>
          </w:p>
          <w:p w:rsidR="00534F8E" w:rsidRDefault="00534F8E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  <w:i/>
              </w:rPr>
              <w:t>Mama budi zdrava</w:t>
            </w:r>
          </w:p>
          <w:p w:rsidR="0036147E" w:rsidRDefault="0036147E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Tajni prijatelj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Školski volonterski klub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„Volonteri dobrog srca“</w:t>
            </w:r>
          </w:p>
          <w:p w:rsidR="0036147E" w:rsidRDefault="0036147E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Pr="00763B17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Human</w:t>
            </w:r>
            <w:r w:rsidR="00763B17">
              <w:rPr>
                <w:rFonts w:ascii="Arial Narrow" w:eastAsia="Arial Narrow" w:hAnsi="Arial Narrow" w:cs="Arial Narrow"/>
                <w:i/>
              </w:rPr>
              <w:t>itarna akcija „ Velika srca malih učenika</w:t>
            </w:r>
            <w:r>
              <w:rPr>
                <w:rFonts w:ascii="Arial Narrow" w:eastAsia="Arial Narrow" w:hAnsi="Arial Narrow" w:cs="Arial Narrow"/>
                <w:i/>
              </w:rPr>
              <w:t>“</w:t>
            </w:r>
          </w:p>
        </w:tc>
        <w:tc>
          <w:tcPr>
            <w:tcW w:w="850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D65188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2.- 3</w:t>
            </w:r>
            <w:r w:rsidR="000A321C">
              <w:rPr>
                <w:rFonts w:ascii="Arial Narrow" w:eastAsia="Arial Narrow" w:hAnsi="Arial Narrow" w:cs="Arial Narrow"/>
              </w:rPr>
              <w:t>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  <w:r w:rsidR="000A321C">
              <w:rPr>
                <w:rFonts w:ascii="Arial Narrow" w:eastAsia="Arial Narrow" w:hAnsi="Arial Narrow" w:cs="Arial Narrow"/>
              </w:rPr>
              <w:t>.- 4.r</w:t>
            </w:r>
          </w:p>
          <w:p w:rsidR="002A384D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2A384D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3.-4.r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74D3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2.- 3</w:t>
            </w:r>
            <w:r w:rsidR="000A321C">
              <w:rPr>
                <w:rFonts w:ascii="Arial Narrow" w:eastAsia="Arial Narrow" w:hAnsi="Arial Narrow" w:cs="Arial Narrow"/>
              </w:rPr>
              <w:t>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D65188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1.- 4</w:t>
            </w:r>
            <w:r w:rsidR="000A321C">
              <w:rPr>
                <w:rFonts w:ascii="Arial Narrow" w:eastAsia="Arial Narrow" w:hAnsi="Arial Narrow" w:cs="Arial Narrow"/>
              </w:rPr>
              <w:t>. 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1.-4.r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5.- 8.r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5.- 8.r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5.- 8.r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5.- 8.r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5.- 8.r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4.-8.r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1.-8.r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8.r</w:t>
            </w:r>
          </w:p>
          <w:p w:rsidR="004D1128" w:rsidRDefault="000A321C" w:rsidP="00534F8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5.- 8.r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1.-8.r</w:t>
            </w:r>
          </w:p>
          <w:p w:rsidR="004D1128" w:rsidRDefault="00534F8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1.-8.r</w:t>
            </w:r>
          </w:p>
          <w:p w:rsidR="0036147E" w:rsidRDefault="0036147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5.-8.r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763B17" w:rsidRDefault="00763B17" w:rsidP="0036147E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36147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1.-8.r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74D3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74D3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prosinac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74D3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siječanj 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D65188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siječanj/veljača 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2A384D" w:rsidP="002A384D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listopad/studeni 2025</w:t>
            </w:r>
          </w:p>
          <w:p w:rsidR="002A384D" w:rsidRDefault="002A384D" w:rsidP="002A384D">
            <w:pPr>
              <w:rPr>
                <w:rFonts w:ascii="Arial Narrow" w:eastAsia="Arial Narrow" w:hAnsi="Arial Narrow" w:cs="Arial Narrow"/>
              </w:rPr>
            </w:pPr>
          </w:p>
          <w:p w:rsidR="002A384D" w:rsidRDefault="002A384D" w:rsidP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tijekom šk. god.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tijekom šk. god.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tijekom šk. god.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tijekom </w:t>
            </w:r>
            <w:proofErr w:type="spellStart"/>
            <w:r>
              <w:rPr>
                <w:rFonts w:ascii="Arial Narrow" w:eastAsia="Arial Narrow" w:hAnsi="Arial Narrow" w:cs="Arial Narrow"/>
              </w:rPr>
              <w:t>šk.god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siječanj/veljača 2026.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polugodište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811389" w:rsidP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rujan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prosinac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jesen 2025.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tijekom školske godine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veljača 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tijekom šk. god.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polugodište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veljača- travanj 2026.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763B17" w:rsidRDefault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23. – 27. </w:t>
            </w:r>
            <w:r w:rsidR="000A321C">
              <w:rPr>
                <w:rFonts w:ascii="Arial Narrow" w:eastAsia="Arial Narrow" w:hAnsi="Arial Narrow" w:cs="Arial Narrow"/>
              </w:rPr>
              <w:t>velja</w:t>
            </w:r>
            <w:r>
              <w:rPr>
                <w:rFonts w:ascii="Arial Narrow" w:eastAsia="Arial Narrow" w:hAnsi="Arial Narrow" w:cs="Arial Narrow"/>
              </w:rPr>
              <w:t>če</w:t>
            </w:r>
            <w:r w:rsidR="000A321C">
              <w:rPr>
                <w:rFonts w:ascii="Arial Narrow" w:eastAsia="Arial Narrow" w:hAnsi="Arial Narrow" w:cs="Arial Narrow"/>
              </w:rPr>
              <w:t xml:space="preserve"> 2025.</w:t>
            </w:r>
          </w:p>
          <w:p w:rsidR="004D1128" w:rsidRDefault="000A321C" w:rsidP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tijekom šk. god.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tijekom šk. god.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prosinac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prosinac 2025.</w:t>
            </w:r>
          </w:p>
          <w:p w:rsidR="004D1128" w:rsidRDefault="00534F8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 2025.</w:t>
            </w:r>
          </w:p>
          <w:p w:rsidR="004D1128" w:rsidRDefault="0036147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veljača 2026.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6147E" w:rsidRDefault="0036147E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36147E" w:rsidRDefault="0036147E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763B17" w:rsidRDefault="00763B1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36147E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prosinac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74D3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Lučić, Lipovac, Vukojević</w:t>
            </w:r>
          </w:p>
          <w:p w:rsidR="004D1128" w:rsidRDefault="000A321C" w:rsidP="00F74D3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Lipovac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V. </w:t>
            </w:r>
            <w:proofErr w:type="spellStart"/>
            <w:r>
              <w:rPr>
                <w:rFonts w:ascii="Arial Narrow" w:eastAsia="Arial Narrow" w:hAnsi="Arial Narrow" w:cs="Arial Narrow"/>
              </w:rPr>
              <w:t>Dokuzović</w:t>
            </w:r>
            <w:proofErr w:type="spellEnd"/>
          </w:p>
          <w:p w:rsidR="002A384D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2A384D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V. </w:t>
            </w:r>
            <w:proofErr w:type="spellStart"/>
            <w:r>
              <w:rPr>
                <w:rFonts w:ascii="Arial Narrow" w:eastAsia="Arial Narrow" w:hAnsi="Arial Narrow" w:cs="Arial Narrow"/>
              </w:rPr>
              <w:t>Dokuzović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Lipovac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Lipovac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D65188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Lipovac, </w:t>
            </w:r>
            <w:proofErr w:type="spellStart"/>
            <w:r>
              <w:rPr>
                <w:rFonts w:ascii="Arial Narrow" w:eastAsia="Arial Narrow" w:hAnsi="Arial Narrow" w:cs="Arial Narrow"/>
              </w:rPr>
              <w:t>Lačić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Lipovac, V. </w:t>
            </w:r>
            <w:proofErr w:type="spellStart"/>
            <w:r>
              <w:rPr>
                <w:rFonts w:ascii="Arial Narrow" w:eastAsia="Arial Narrow" w:hAnsi="Arial Narrow" w:cs="Arial Narrow"/>
              </w:rPr>
              <w:t>Dokuzović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Tekić</w:t>
            </w:r>
            <w:proofErr w:type="spellEnd"/>
            <w:r>
              <w:rPr>
                <w:rFonts w:ascii="Arial Narrow" w:eastAsia="Arial Narrow" w:hAnsi="Arial Narrow" w:cs="Arial Narrow"/>
              </w:rPr>
              <w:t>, Dujmović, Crnac, Jerković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Marjanović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Kokanović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Katinić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Vuković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Kokotović</w:t>
            </w:r>
            <w:proofErr w:type="spellEnd"/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763B17" w:rsidRDefault="00763B17" w:rsidP="00F35D55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 w:rsidP="00F35D55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 i PN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 učitelji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Marjanović</w:t>
            </w:r>
          </w:p>
          <w:p w:rsidR="004D1128" w:rsidRDefault="000A321C" w:rsidP="00534F8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Kokanović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 učitelji</w:t>
            </w:r>
          </w:p>
          <w:p w:rsidR="004D1128" w:rsidRDefault="00534F8E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Tekić</w:t>
            </w:r>
            <w:proofErr w:type="spellEnd"/>
          </w:p>
          <w:p w:rsidR="004D1128" w:rsidRDefault="0036147E" w:rsidP="0036147E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Ćušković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36147E" w:rsidRDefault="0036147E">
            <w:pPr>
              <w:rPr>
                <w:rFonts w:ascii="Arial Narrow" w:eastAsia="Arial Narrow" w:hAnsi="Arial Narrow" w:cs="Arial Narrow"/>
              </w:rPr>
            </w:pPr>
          </w:p>
          <w:p w:rsidR="0036147E" w:rsidRDefault="0036147E">
            <w:pPr>
              <w:rPr>
                <w:rFonts w:ascii="Arial Narrow" w:eastAsia="Arial Narrow" w:hAnsi="Arial Narrow" w:cs="Arial Narrow"/>
              </w:rPr>
            </w:pPr>
          </w:p>
          <w:p w:rsidR="00763B17" w:rsidRDefault="00763B17" w:rsidP="0036147E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36147E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Ćušković</w:t>
            </w:r>
            <w:proofErr w:type="spellEnd"/>
            <w:r w:rsidR="00D50584">
              <w:rPr>
                <w:rFonts w:ascii="Arial Narrow" w:eastAsia="Arial Narrow" w:hAnsi="Arial Narrow" w:cs="Arial Narrow"/>
              </w:rPr>
              <w:t>, psihologinja</w:t>
            </w:r>
          </w:p>
        </w:tc>
        <w:tc>
          <w:tcPr>
            <w:tcW w:w="1701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učitelji RN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74D3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Lučić, Lipovac, Vukojević</w:t>
            </w:r>
          </w:p>
          <w:p w:rsidR="004D1128" w:rsidRDefault="000A321C" w:rsidP="00F74D3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Lipovac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V. </w:t>
            </w:r>
            <w:proofErr w:type="spellStart"/>
            <w:r>
              <w:rPr>
                <w:rFonts w:ascii="Arial Narrow" w:eastAsia="Arial Narrow" w:hAnsi="Arial Narrow" w:cs="Arial Narrow"/>
              </w:rPr>
              <w:t>Dokuzović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2A384D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V. </w:t>
            </w:r>
            <w:proofErr w:type="spellStart"/>
            <w:r>
              <w:rPr>
                <w:rFonts w:ascii="Arial Narrow" w:eastAsia="Arial Narrow" w:hAnsi="Arial Narrow" w:cs="Arial Narrow"/>
              </w:rPr>
              <w:t>Dokuzović</w:t>
            </w:r>
            <w:proofErr w:type="spellEnd"/>
          </w:p>
          <w:p w:rsidR="002A384D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Lipovac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Lipovac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D65188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Lipovac, </w:t>
            </w:r>
            <w:proofErr w:type="spellStart"/>
            <w:r>
              <w:rPr>
                <w:rFonts w:ascii="Arial Narrow" w:eastAsia="Arial Narrow" w:hAnsi="Arial Narrow" w:cs="Arial Narrow"/>
              </w:rPr>
              <w:t>Lač</w:t>
            </w:r>
            <w:r w:rsidR="00F74D3D">
              <w:rPr>
                <w:rFonts w:ascii="Arial Narrow" w:eastAsia="Arial Narrow" w:hAnsi="Arial Narrow" w:cs="Arial Narrow"/>
              </w:rPr>
              <w:t>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2A384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Lipovac, V. </w:t>
            </w:r>
            <w:proofErr w:type="spellStart"/>
            <w:r>
              <w:rPr>
                <w:rFonts w:ascii="Arial Narrow" w:eastAsia="Arial Narrow" w:hAnsi="Arial Narrow" w:cs="Arial Narrow"/>
              </w:rPr>
              <w:t>Dokuzović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Tekić</w:t>
            </w:r>
            <w:proofErr w:type="spellEnd"/>
            <w:r>
              <w:rPr>
                <w:rFonts w:ascii="Arial Narrow" w:eastAsia="Arial Narrow" w:hAnsi="Arial Narrow" w:cs="Arial Narrow"/>
              </w:rPr>
              <w:t>, Dujmović, Crnac, Jerković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811389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Marjanović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Kokanović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811389" w:rsidRDefault="00811389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Katinić</w:t>
            </w:r>
            <w:proofErr w:type="spellEnd"/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Vuković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Kokotović</w:t>
            </w:r>
            <w:proofErr w:type="spellEnd"/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763B17" w:rsidRDefault="00763B17" w:rsidP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F35D55" w:rsidP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</w:t>
            </w:r>
            <w:r w:rsidR="000A321C">
              <w:rPr>
                <w:rFonts w:ascii="Arial Narrow" w:eastAsia="Arial Narrow" w:hAnsi="Arial Narrow" w:cs="Arial Narrow"/>
              </w:rPr>
              <w:t>čitelji RN i PN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 učitelji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Marjanović</w:t>
            </w:r>
          </w:p>
          <w:p w:rsidR="004D1128" w:rsidRDefault="000A321C" w:rsidP="00534F8E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Kokanović</w:t>
            </w:r>
          </w:p>
          <w:p w:rsidR="00F35D55" w:rsidRDefault="00F35D55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 učitelji</w:t>
            </w:r>
          </w:p>
          <w:p w:rsidR="004D1128" w:rsidRDefault="00534F8E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Tekić</w:t>
            </w:r>
            <w:proofErr w:type="spellEnd"/>
          </w:p>
          <w:p w:rsidR="004D1128" w:rsidRDefault="0036147E" w:rsidP="0036147E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Ćušković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36147E" w:rsidRDefault="0036147E">
            <w:pPr>
              <w:rPr>
                <w:rFonts w:ascii="Arial Narrow" w:eastAsia="Arial Narrow" w:hAnsi="Arial Narrow" w:cs="Arial Narrow"/>
              </w:rPr>
            </w:pPr>
          </w:p>
          <w:p w:rsidR="0036147E" w:rsidRDefault="0036147E">
            <w:pPr>
              <w:rPr>
                <w:rFonts w:ascii="Arial Narrow" w:eastAsia="Arial Narrow" w:hAnsi="Arial Narrow" w:cs="Arial Narrow"/>
              </w:rPr>
            </w:pPr>
          </w:p>
          <w:p w:rsidR="00763B17" w:rsidRDefault="00763B17" w:rsidP="0036147E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36147E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Ćušković</w:t>
            </w:r>
            <w:proofErr w:type="spellEnd"/>
            <w:r w:rsidR="00D50584">
              <w:rPr>
                <w:rFonts w:ascii="Arial Narrow" w:eastAsia="Arial Narrow" w:hAnsi="Arial Narrow" w:cs="Arial Narrow"/>
              </w:rPr>
              <w:t>,</w:t>
            </w:r>
          </w:p>
          <w:p w:rsidR="00D50584" w:rsidRDefault="00D50584" w:rsidP="00763B1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psihologinja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D1128" w:rsidTr="0036147E">
        <w:trPr>
          <w:trHeight w:val="954"/>
        </w:trPr>
        <w:tc>
          <w:tcPr>
            <w:tcW w:w="3936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ŠKOLSKI PREVENTIVNI PROGRAM:</w:t>
            </w:r>
          </w:p>
          <w:p w:rsidR="0036147E" w:rsidRDefault="0036147E" w:rsidP="0036147E">
            <w:pPr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:rsidR="004D1128" w:rsidRPr="0036147E" w:rsidRDefault="0036147E" w:rsidP="0036147E">
            <w:pPr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„</w:t>
            </w:r>
            <w:r w:rsidRPr="0036147E"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Prevencijom do zdravlja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“</w:t>
            </w:r>
          </w:p>
        </w:tc>
        <w:tc>
          <w:tcPr>
            <w:tcW w:w="850" w:type="dxa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36147E" w:rsidRDefault="0036147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5.-8.</w:t>
            </w:r>
          </w:p>
          <w:p w:rsidR="004D1128" w:rsidRDefault="004D1128" w:rsidP="00E643D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126" w:type="dxa"/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36147E" w:rsidRDefault="0036147E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E643D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15.11.-15.12.2025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:rsidR="004D1128" w:rsidRDefault="004D1128" w:rsidP="00E643D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 w:rsidP="00E643D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Ćušković</w:t>
            </w:r>
            <w:proofErr w:type="spellEnd"/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 w:rsidP="00E643DC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Ćušković</w:t>
            </w:r>
            <w:proofErr w:type="spellEnd"/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razrednici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  TJEDNI I GODIŠNJI BROJ SATI PO RAZREDIMA I OBLICIMA ODGOJNO-</w:t>
      </w: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    OBRAZOVNOG RADA 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4.1. Tjedni i godišnji broj nastavnih sati za obvezne nastavne predmete po razredima </w:t>
      </w:r>
    </w:p>
    <w:tbl>
      <w:tblPr>
        <w:tblStyle w:val="af1"/>
        <w:tblW w:w="10611" w:type="dxa"/>
        <w:tblInd w:w="-8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455"/>
        <w:gridCol w:w="509"/>
        <w:gridCol w:w="412"/>
        <w:gridCol w:w="509"/>
        <w:gridCol w:w="412"/>
        <w:gridCol w:w="509"/>
        <w:gridCol w:w="412"/>
        <w:gridCol w:w="509"/>
        <w:gridCol w:w="426"/>
        <w:gridCol w:w="549"/>
        <w:gridCol w:w="412"/>
        <w:gridCol w:w="509"/>
        <w:gridCol w:w="412"/>
        <w:gridCol w:w="509"/>
        <w:gridCol w:w="412"/>
        <w:gridCol w:w="509"/>
        <w:gridCol w:w="857"/>
        <w:gridCol w:w="932"/>
      </w:tblGrid>
      <w:tr w:rsidR="004D1128">
        <w:trPr>
          <w:cantSplit/>
          <w:trHeight w:val="567"/>
        </w:trPr>
        <w:tc>
          <w:tcPr>
            <w:tcW w:w="1357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Nastavni          predmet</w:t>
            </w:r>
          </w:p>
        </w:tc>
        <w:tc>
          <w:tcPr>
            <w:tcW w:w="9254" w:type="dxa"/>
            <w:gridSpan w:val="18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Tjedni i godišnji broj nastavnih sati za obvezne nastavne predmete po razredima</w:t>
            </w:r>
          </w:p>
        </w:tc>
      </w:tr>
      <w:tr w:rsidR="004D1128">
        <w:trPr>
          <w:cantSplit/>
          <w:trHeight w:val="357"/>
        </w:trPr>
        <w:tc>
          <w:tcPr>
            <w:tcW w:w="1357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</w:t>
            </w:r>
          </w:p>
        </w:tc>
        <w:tc>
          <w:tcPr>
            <w:tcW w:w="921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2.</w:t>
            </w:r>
          </w:p>
        </w:tc>
        <w:tc>
          <w:tcPr>
            <w:tcW w:w="921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3.</w:t>
            </w:r>
          </w:p>
        </w:tc>
        <w:tc>
          <w:tcPr>
            <w:tcW w:w="921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4.</w:t>
            </w:r>
          </w:p>
        </w:tc>
        <w:tc>
          <w:tcPr>
            <w:tcW w:w="975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5.</w:t>
            </w:r>
          </w:p>
        </w:tc>
        <w:tc>
          <w:tcPr>
            <w:tcW w:w="921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6.</w:t>
            </w:r>
          </w:p>
        </w:tc>
        <w:tc>
          <w:tcPr>
            <w:tcW w:w="921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7.</w:t>
            </w:r>
          </w:p>
        </w:tc>
        <w:tc>
          <w:tcPr>
            <w:tcW w:w="921" w:type="dxa"/>
            <w:gridSpan w:val="2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8.</w:t>
            </w:r>
          </w:p>
        </w:tc>
        <w:tc>
          <w:tcPr>
            <w:tcW w:w="1789" w:type="dxa"/>
            <w:gridSpan w:val="2"/>
            <w:vAlign w:val="center"/>
          </w:tcPr>
          <w:p w:rsidR="004D1128" w:rsidRDefault="000A321C">
            <w:pPr>
              <w:ind w:left="-55" w:right="-108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Ukupno planirano</w:t>
            </w:r>
          </w:p>
        </w:tc>
      </w:tr>
      <w:tr w:rsidR="004D1128">
        <w:trPr>
          <w:cantSplit/>
          <w:trHeight w:val="363"/>
        </w:trPr>
        <w:tc>
          <w:tcPr>
            <w:tcW w:w="1357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4D1128" w:rsidRDefault="000A321C">
            <w:pPr>
              <w:ind w:right="-6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ind w:right="-6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ind w:right="-6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ind w:right="-6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426" w:type="dxa"/>
            <w:vAlign w:val="center"/>
          </w:tcPr>
          <w:p w:rsidR="004D1128" w:rsidRDefault="000A321C">
            <w:pPr>
              <w:ind w:right="-6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549" w:type="dxa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ind w:right="-6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ind w:right="-6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ind w:right="-6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857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932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Hrvatski jezik</w:t>
            </w:r>
          </w:p>
        </w:tc>
        <w:tc>
          <w:tcPr>
            <w:tcW w:w="455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</w:t>
            </w:r>
          </w:p>
        </w:tc>
        <w:tc>
          <w:tcPr>
            <w:tcW w:w="509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175</w:t>
            </w:r>
          </w:p>
        </w:tc>
        <w:tc>
          <w:tcPr>
            <w:tcW w:w="412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</w:t>
            </w:r>
          </w:p>
        </w:tc>
        <w:tc>
          <w:tcPr>
            <w:tcW w:w="509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175</w:t>
            </w:r>
          </w:p>
        </w:tc>
        <w:tc>
          <w:tcPr>
            <w:tcW w:w="412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</w:t>
            </w:r>
          </w:p>
        </w:tc>
        <w:tc>
          <w:tcPr>
            <w:tcW w:w="509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175</w:t>
            </w:r>
          </w:p>
        </w:tc>
        <w:tc>
          <w:tcPr>
            <w:tcW w:w="412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</w:t>
            </w:r>
          </w:p>
        </w:tc>
        <w:tc>
          <w:tcPr>
            <w:tcW w:w="509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175</w:t>
            </w:r>
          </w:p>
        </w:tc>
        <w:tc>
          <w:tcPr>
            <w:tcW w:w="426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</w:t>
            </w:r>
          </w:p>
        </w:tc>
        <w:tc>
          <w:tcPr>
            <w:tcW w:w="549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175</w:t>
            </w:r>
          </w:p>
        </w:tc>
        <w:tc>
          <w:tcPr>
            <w:tcW w:w="412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</w:t>
            </w:r>
          </w:p>
        </w:tc>
        <w:tc>
          <w:tcPr>
            <w:tcW w:w="509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175</w:t>
            </w:r>
          </w:p>
        </w:tc>
        <w:tc>
          <w:tcPr>
            <w:tcW w:w="412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412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ind w:left="-84" w:right="-154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857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38</w:t>
            </w:r>
          </w:p>
        </w:tc>
        <w:tc>
          <w:tcPr>
            <w:tcW w:w="932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1330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Likovna kultura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8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280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Glazbena kultura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8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280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Engleski jezik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105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700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Matematika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140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32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1120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Priroda i društvo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105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9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315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Priroda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1.5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52.5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3.5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122.5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Biologija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140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Kemija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140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Fizika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140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lastRenderedPageBreak/>
              <w:t>Povijest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8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280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Geografija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1.5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52.5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7.5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262.5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Tehnička kultura</w:t>
            </w:r>
          </w:p>
        </w:tc>
        <w:tc>
          <w:tcPr>
            <w:tcW w:w="4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4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41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35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140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Tjelesna i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zdr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. kultura</w:t>
            </w:r>
          </w:p>
        </w:tc>
        <w:tc>
          <w:tcPr>
            <w:tcW w:w="455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105</w:t>
            </w: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105</w:t>
            </w: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105</w:t>
            </w: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26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857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19</w:t>
            </w:r>
          </w:p>
        </w:tc>
        <w:tc>
          <w:tcPr>
            <w:tcW w:w="93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665</w:t>
            </w:r>
          </w:p>
        </w:tc>
      </w:tr>
      <w:tr w:rsidR="004D1128">
        <w:trPr>
          <w:trHeight w:val="510"/>
        </w:trPr>
        <w:tc>
          <w:tcPr>
            <w:tcW w:w="1357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Informatika</w:t>
            </w:r>
          </w:p>
        </w:tc>
        <w:tc>
          <w:tcPr>
            <w:tcW w:w="455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4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70</w:t>
            </w: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</w:t>
            </w:r>
          </w:p>
        </w:tc>
        <w:tc>
          <w:tcPr>
            <w:tcW w:w="932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140</w:t>
            </w:r>
          </w:p>
        </w:tc>
      </w:tr>
      <w:tr w:rsidR="004D1128">
        <w:trPr>
          <w:trHeight w:val="510"/>
        </w:trPr>
        <w:tc>
          <w:tcPr>
            <w:tcW w:w="1357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UKUPNO:</w:t>
            </w:r>
          </w:p>
        </w:tc>
        <w:tc>
          <w:tcPr>
            <w:tcW w:w="455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18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630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18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630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18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630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18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24</w:t>
            </w:r>
          </w:p>
        </w:tc>
        <w:tc>
          <w:tcPr>
            <w:tcW w:w="5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840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25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875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26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910</w:t>
            </w:r>
          </w:p>
        </w:tc>
        <w:tc>
          <w:tcPr>
            <w:tcW w:w="412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26</w:t>
            </w:r>
          </w:p>
        </w:tc>
        <w:tc>
          <w:tcPr>
            <w:tcW w:w="50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910</w:t>
            </w:r>
          </w:p>
        </w:tc>
        <w:tc>
          <w:tcPr>
            <w:tcW w:w="857" w:type="dxa"/>
            <w:tcBorders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6055</w:t>
            </w:r>
          </w:p>
        </w:tc>
      </w:tr>
    </w:tbl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Planirani sati vezani su uz godišnje programe za određeno odgojno-obrazovno područje, koji se nalaze u prilogu, a njihovo ostvarenje prati se dnevno prema rasporedu sati u Razrednoj knjizi pojedinog razrednog odjela (</w:t>
      </w:r>
      <w:r>
        <w:rPr>
          <w:rFonts w:ascii="Arial Narrow" w:eastAsia="Arial Narrow" w:hAnsi="Arial Narrow" w:cs="Arial Narrow"/>
          <w:b/>
        </w:rPr>
        <w:t>T</w:t>
      </w:r>
      <w:r>
        <w:rPr>
          <w:rFonts w:ascii="Arial Narrow" w:eastAsia="Arial Narrow" w:hAnsi="Arial Narrow" w:cs="Arial Narrow"/>
        </w:rPr>
        <w:t xml:space="preserve"> – tjedni broj sati; </w:t>
      </w:r>
      <w:r>
        <w:rPr>
          <w:rFonts w:ascii="Arial Narrow" w:eastAsia="Arial Narrow" w:hAnsi="Arial Narrow" w:cs="Arial Narrow"/>
          <w:b/>
        </w:rPr>
        <w:t>G</w:t>
      </w:r>
      <w:r>
        <w:rPr>
          <w:rFonts w:ascii="Arial Narrow" w:eastAsia="Arial Narrow" w:hAnsi="Arial Narrow" w:cs="Arial Narrow"/>
        </w:rPr>
        <w:t xml:space="preserve"> – godišnji broj sati).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4.2. Tjedni i godišnji broj nastavnih sati za ostale oblike odgojno-obrazovnog rada</w:t>
      </w:r>
    </w:p>
    <w:p w:rsidR="004D1128" w:rsidRDefault="004D1128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4.2.1. Tjedni i godišnji broj nastavnih sati izborne nastave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4.2.1.1. Tjedni i godišnji broj nastavnih sati izborne nastave Vjeronauka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f2"/>
        <w:tblW w:w="9659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1232"/>
        <w:gridCol w:w="915"/>
        <w:gridCol w:w="900"/>
        <w:gridCol w:w="2725"/>
        <w:gridCol w:w="1040"/>
        <w:gridCol w:w="1080"/>
      </w:tblGrid>
      <w:tr w:rsidR="004D1128" w:rsidTr="00E643DC">
        <w:trPr>
          <w:cantSplit/>
          <w:trHeight w:val="355"/>
        </w:trPr>
        <w:tc>
          <w:tcPr>
            <w:tcW w:w="1767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ind w:left="113" w:right="1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Vjeronauk</w:t>
            </w: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Broj učenika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Broj grupa</w:t>
            </w:r>
          </w:p>
        </w:tc>
        <w:tc>
          <w:tcPr>
            <w:tcW w:w="27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2120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Planirano sati</w:t>
            </w:r>
          </w:p>
        </w:tc>
      </w:tr>
      <w:tr w:rsidR="004D1128" w:rsidTr="00E643DC">
        <w:trPr>
          <w:cantSplit/>
          <w:trHeight w:val="340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72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</w:t>
            </w:r>
          </w:p>
        </w:tc>
      </w:tr>
      <w:tr w:rsidR="004D1128" w:rsidTr="00E643DC">
        <w:trPr>
          <w:cantSplit/>
          <w:trHeight w:val="695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1-2 KO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210</w:t>
            </w:r>
          </w:p>
        </w:tc>
      </w:tr>
      <w:tr w:rsidR="004D1128" w:rsidTr="00E643DC">
        <w:trPr>
          <w:cantSplit/>
          <w:trHeight w:val="695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1-4 KO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E643DC">
        <w:trPr>
          <w:cantSplit/>
          <w:trHeight w:val="695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2-3 KO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</w:p>
        </w:tc>
        <w:tc>
          <w:tcPr>
            <w:tcW w:w="104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E643DC">
        <w:trPr>
          <w:cantSplit/>
          <w:trHeight w:val="695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3-4 KO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</w:p>
          <w:p w:rsidR="0045227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Ankica Marjanović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210</w:t>
            </w:r>
          </w:p>
        </w:tc>
      </w:tr>
      <w:tr w:rsidR="004D1128" w:rsidTr="00E643DC">
        <w:trPr>
          <w:cantSplit/>
          <w:trHeight w:val="695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2-3-4 KO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Čubelić</w:t>
            </w:r>
            <w:proofErr w:type="spellEnd"/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52278" w:rsidTr="00E643DC">
        <w:trPr>
          <w:cantSplit/>
          <w:trHeight w:val="695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52278" w:rsidRDefault="0045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52278" w:rsidRDefault="00452278">
            <w:pPr>
              <w:ind w:left="57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1-3 KO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52278" w:rsidRDefault="00452278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52278" w:rsidRDefault="00452278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5227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</w:p>
        </w:tc>
        <w:tc>
          <w:tcPr>
            <w:tcW w:w="104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52278" w:rsidRDefault="00452278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52278" w:rsidRDefault="00452278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E643DC">
        <w:trPr>
          <w:cantSplit/>
          <w:trHeight w:val="695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  <w:r w:rsidR="000A321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E643DC">
        <w:trPr>
          <w:cantSplit/>
          <w:trHeight w:val="695"/>
        </w:trPr>
        <w:tc>
          <w:tcPr>
            <w:tcW w:w="176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</w:p>
        </w:tc>
        <w:tc>
          <w:tcPr>
            <w:tcW w:w="104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E643DC">
        <w:trPr>
          <w:trHeight w:val="743"/>
        </w:trPr>
        <w:tc>
          <w:tcPr>
            <w:tcW w:w="299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lastRenderedPageBreak/>
              <w:t xml:space="preserve">UKUPNO 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I. – IV.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</w:t>
            </w:r>
          </w:p>
        </w:tc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Ankica Marjanović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Čubelić</w:t>
            </w:r>
            <w:proofErr w:type="spellEnd"/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98</w:t>
            </w:r>
            <w:r w:rsidR="000A321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0</w:t>
            </w:r>
          </w:p>
        </w:tc>
      </w:tr>
      <w:tr w:rsidR="004D1128" w:rsidTr="00E643DC">
        <w:trPr>
          <w:cantSplit/>
          <w:trHeight w:val="454"/>
        </w:trPr>
        <w:tc>
          <w:tcPr>
            <w:tcW w:w="176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ind w:left="113" w:right="113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Vjeronauk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Ankica Marjanović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E643DC">
        <w:trPr>
          <w:cantSplit/>
          <w:trHeight w:val="454"/>
        </w:trPr>
        <w:tc>
          <w:tcPr>
            <w:tcW w:w="1767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VI.</w:t>
            </w:r>
          </w:p>
        </w:tc>
        <w:tc>
          <w:tcPr>
            <w:tcW w:w="91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Ankica Marjanović</w:t>
            </w:r>
          </w:p>
        </w:tc>
        <w:tc>
          <w:tcPr>
            <w:tcW w:w="1040" w:type="dxa"/>
            <w:tcBorders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E643DC">
        <w:trPr>
          <w:cantSplit/>
          <w:trHeight w:val="454"/>
        </w:trPr>
        <w:tc>
          <w:tcPr>
            <w:tcW w:w="1767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VII.</w:t>
            </w:r>
          </w:p>
        </w:tc>
        <w:tc>
          <w:tcPr>
            <w:tcW w:w="91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Ankica Marjanović</w:t>
            </w:r>
          </w:p>
        </w:tc>
        <w:tc>
          <w:tcPr>
            <w:tcW w:w="1040" w:type="dxa"/>
            <w:tcBorders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E643DC">
        <w:trPr>
          <w:cantSplit/>
          <w:trHeight w:val="454"/>
        </w:trPr>
        <w:tc>
          <w:tcPr>
            <w:tcW w:w="1767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VIII.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Ankica Marjanović</w:t>
            </w:r>
          </w:p>
        </w:tc>
        <w:tc>
          <w:tcPr>
            <w:tcW w:w="10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E643DC">
        <w:trPr>
          <w:trHeight w:val="360"/>
        </w:trPr>
        <w:tc>
          <w:tcPr>
            <w:tcW w:w="299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UKUPNO 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V. – VIII.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125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8</w:t>
            </w:r>
          </w:p>
        </w:tc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Ankica Marjanović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560</w:t>
            </w:r>
          </w:p>
        </w:tc>
      </w:tr>
      <w:tr w:rsidR="004D1128" w:rsidTr="00E643DC">
        <w:trPr>
          <w:trHeight w:val="897"/>
        </w:trPr>
        <w:tc>
          <w:tcPr>
            <w:tcW w:w="299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UKUPNO 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I. – VIII.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229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22</w:t>
            </w:r>
          </w:p>
        </w:tc>
        <w:tc>
          <w:tcPr>
            <w:tcW w:w="2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Mirjana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Tolić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Ankica Marjanović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Čubelić</w:t>
            </w:r>
            <w:proofErr w:type="spellEnd"/>
          </w:p>
          <w:p w:rsidR="004D1128" w:rsidRDefault="004D1128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D1128" w:rsidRDefault="0045227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1 540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4.2.1.2. Tjedni i godišnji broj nastavnih sati izborne nastave Njemačkog jezika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f3"/>
        <w:tblW w:w="9659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412"/>
        <w:gridCol w:w="915"/>
        <w:gridCol w:w="835"/>
        <w:gridCol w:w="2750"/>
        <w:gridCol w:w="1080"/>
        <w:gridCol w:w="1080"/>
      </w:tblGrid>
      <w:tr w:rsidR="004D1128" w:rsidTr="00E643DC">
        <w:trPr>
          <w:cantSplit/>
          <w:trHeight w:val="355"/>
        </w:trPr>
        <w:tc>
          <w:tcPr>
            <w:tcW w:w="1587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ind w:left="113" w:right="1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Njemački jezik</w:t>
            </w:r>
          </w:p>
        </w:tc>
        <w:tc>
          <w:tcPr>
            <w:tcW w:w="14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Razred</w:t>
            </w:r>
          </w:p>
        </w:tc>
        <w:tc>
          <w:tcPr>
            <w:tcW w:w="9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Broj grupa</w:t>
            </w:r>
          </w:p>
        </w:tc>
        <w:tc>
          <w:tcPr>
            <w:tcW w:w="27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2160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Planirano sati</w:t>
            </w:r>
          </w:p>
        </w:tc>
      </w:tr>
      <w:tr w:rsidR="004D1128" w:rsidTr="00E643DC">
        <w:trPr>
          <w:cantSplit/>
          <w:trHeight w:val="340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</w:t>
            </w:r>
          </w:p>
        </w:tc>
      </w:tr>
      <w:tr w:rsidR="004D1128" w:rsidTr="00E643DC">
        <w:trPr>
          <w:cantSplit/>
          <w:trHeight w:val="627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IV.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B0740A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17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B0740A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Andrijana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Kokotović</w:t>
            </w:r>
            <w:proofErr w:type="spellEnd"/>
          </w:p>
          <w:p w:rsidR="004D1128" w:rsidRDefault="00746E7F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Ivana Mršić</w:t>
            </w: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4D1128" w:rsidRDefault="00B0740A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4D1128" w:rsidRDefault="00B0740A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420</w:t>
            </w:r>
          </w:p>
        </w:tc>
      </w:tr>
      <w:tr w:rsidR="004D1128" w:rsidTr="00E643DC">
        <w:trPr>
          <w:cantSplit/>
          <w:trHeight w:val="454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E643D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Andrijana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Kokotović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E643DC">
        <w:trPr>
          <w:cantSplit/>
          <w:trHeight w:val="697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VI.</w:t>
            </w:r>
          </w:p>
        </w:tc>
        <w:tc>
          <w:tcPr>
            <w:tcW w:w="91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E643D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Andrijana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Kokotović</w:t>
            </w:r>
            <w:proofErr w:type="spellEnd"/>
          </w:p>
        </w:tc>
        <w:tc>
          <w:tcPr>
            <w:tcW w:w="1080" w:type="dxa"/>
            <w:tcBorders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E643DC">
        <w:trPr>
          <w:cantSplit/>
          <w:trHeight w:val="454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VII.</w:t>
            </w:r>
          </w:p>
        </w:tc>
        <w:tc>
          <w:tcPr>
            <w:tcW w:w="91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D1128" w:rsidRDefault="00E643D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B0740A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Andrijana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Kokotović</w:t>
            </w:r>
            <w:proofErr w:type="spellEnd"/>
          </w:p>
        </w:tc>
        <w:tc>
          <w:tcPr>
            <w:tcW w:w="1080" w:type="dxa"/>
            <w:tcBorders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E643DC">
        <w:trPr>
          <w:cantSplit/>
          <w:trHeight w:val="454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VIII.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E643D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B0740A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Ivana Mršić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E643DC">
        <w:trPr>
          <w:trHeight w:val="621"/>
        </w:trPr>
        <w:tc>
          <w:tcPr>
            <w:tcW w:w="299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UKUPNO 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IV. – VIII.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E643DC" w:rsidRDefault="00E643DC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E643D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53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E643DC" w:rsidRDefault="00E643DC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E643D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10</w:t>
            </w: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Andrijana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Kokotović</w:t>
            </w:r>
            <w:proofErr w:type="spellEnd"/>
          </w:p>
          <w:p w:rsidR="004D1128" w:rsidRDefault="00B0740A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Ivana Mršić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E643DC" w:rsidRDefault="00E643DC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E643D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Pr="00BE5C43" w:rsidRDefault="00BE5C43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BE5C4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700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50584" w:rsidRDefault="00D50584">
      <w:pPr>
        <w:jc w:val="both"/>
        <w:rPr>
          <w:rFonts w:ascii="Arial Narrow" w:eastAsia="Arial Narrow" w:hAnsi="Arial Narrow" w:cs="Arial Narrow"/>
        </w:rPr>
      </w:pPr>
    </w:p>
    <w:p w:rsidR="00D50584" w:rsidRDefault="00D50584">
      <w:pPr>
        <w:jc w:val="both"/>
        <w:rPr>
          <w:rFonts w:ascii="Arial Narrow" w:eastAsia="Arial Narrow" w:hAnsi="Arial Narrow" w:cs="Arial Narrow"/>
        </w:rPr>
      </w:pPr>
    </w:p>
    <w:p w:rsidR="00D50584" w:rsidRDefault="00D50584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 xml:space="preserve">4.2.1.3. Tjedni i godišnji broj nastavnih sati izborne nastave Informatike 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f4"/>
        <w:tblW w:w="9299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97"/>
        <w:gridCol w:w="1023"/>
        <w:gridCol w:w="835"/>
        <w:gridCol w:w="2642"/>
        <w:gridCol w:w="900"/>
        <w:gridCol w:w="900"/>
      </w:tblGrid>
      <w:tr w:rsidR="004D1128" w:rsidTr="00BC6757">
        <w:trPr>
          <w:cantSplit/>
          <w:trHeight w:val="355"/>
        </w:trPr>
        <w:tc>
          <w:tcPr>
            <w:tcW w:w="1702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ind w:left="113" w:right="1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Informatika</w:t>
            </w:r>
          </w:p>
        </w:tc>
        <w:tc>
          <w:tcPr>
            <w:tcW w:w="12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Broj grupa</w:t>
            </w:r>
          </w:p>
        </w:tc>
        <w:tc>
          <w:tcPr>
            <w:tcW w:w="26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800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Planirano sati</w:t>
            </w:r>
          </w:p>
        </w:tc>
      </w:tr>
      <w:tr w:rsidR="004D1128" w:rsidTr="00BC6757">
        <w:trPr>
          <w:cantSplit/>
          <w:trHeight w:val="340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</w:t>
            </w:r>
          </w:p>
        </w:tc>
      </w:tr>
      <w:tr w:rsidR="004D1128" w:rsidTr="00BC6757">
        <w:trPr>
          <w:cantSplit/>
          <w:trHeight w:val="841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1-</w:t>
            </w:r>
            <w:r w:rsidR="00BE5C4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2-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3-4 KO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Bebrina</w:t>
            </w:r>
            <w:proofErr w:type="spellEnd"/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D50584" w:rsidRDefault="00D5058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D50584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Vedrana Babić</w:t>
            </w: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BC6757">
        <w:trPr>
          <w:cantSplit/>
          <w:trHeight w:val="841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1.-4. KO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2.-3. KO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Banovci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D50584" w:rsidRDefault="00D5058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D50584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Katarina Mirković</w:t>
            </w: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BC6757">
        <w:trPr>
          <w:cantSplit/>
          <w:trHeight w:val="841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2-3-4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KO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Dubočac</w:t>
            </w:r>
            <w:proofErr w:type="spellEnd"/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D50584" w:rsidRDefault="00D5058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Katarina Mirković</w:t>
            </w: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BC6757">
        <w:trPr>
          <w:cantSplit/>
          <w:trHeight w:val="841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1-2-3-4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KO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Kuti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D50584" w:rsidRDefault="00D5058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Katarina Mirković</w:t>
            </w: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</w:t>
            </w:r>
          </w:p>
        </w:tc>
      </w:tr>
      <w:tr w:rsidR="004D1128" w:rsidTr="00BC6757">
        <w:trPr>
          <w:cantSplit/>
          <w:trHeight w:val="1381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BE5C43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1.- 3</w:t>
            </w:r>
            <w:r w:rsidR="000A321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. KO</w:t>
            </w:r>
          </w:p>
          <w:p w:rsidR="004D1128" w:rsidRDefault="00BE5C43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  <w:r w:rsidR="000A321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.r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4.r</w:t>
            </w:r>
          </w:p>
          <w:p w:rsidR="004D1128" w:rsidRDefault="000A321C" w:rsidP="00BE5C43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Kaniža</w:t>
            </w:r>
            <w:proofErr w:type="spellEnd"/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D50584" w:rsidRDefault="00D50584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Katarina Mirković</w:t>
            </w: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210</w:t>
            </w:r>
          </w:p>
        </w:tc>
      </w:tr>
      <w:tr w:rsidR="004D1128" w:rsidTr="00BC6757">
        <w:trPr>
          <w:cantSplit/>
          <w:trHeight w:val="867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BE5C43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1.-4</w:t>
            </w:r>
            <w:r w:rsidR="000A321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. KO</w:t>
            </w:r>
          </w:p>
          <w:p w:rsidR="004D1128" w:rsidRDefault="00BE5C43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2.-3</w:t>
            </w:r>
            <w:r w:rsidR="000A321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. KO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Šumeće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4D797E" w:rsidRDefault="004D797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Katarina Mirković</w:t>
            </w: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BC6757">
        <w:trPr>
          <w:cantSplit/>
          <w:trHeight w:val="867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1.-2. KO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3.-4. KO</w:t>
            </w: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Zbjeg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4D797E" w:rsidRDefault="004D797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Katarina Mirković</w:t>
            </w: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BC6757">
        <w:trPr>
          <w:cantSplit/>
          <w:trHeight w:val="454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Pr="00BE5C43" w:rsidRDefault="00BE5C43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BE5C4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28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Irena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Katinić</w:t>
            </w:r>
            <w:proofErr w:type="spellEnd"/>
          </w:p>
        </w:tc>
        <w:tc>
          <w:tcPr>
            <w:tcW w:w="900" w:type="dxa"/>
            <w:tcBorders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BC6757">
        <w:trPr>
          <w:cantSplit/>
          <w:trHeight w:val="454"/>
        </w:trPr>
        <w:tc>
          <w:tcPr>
            <w:tcW w:w="1702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BE5C43" w:rsidRDefault="00BE5C43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BE5C4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37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Irena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Katinić</w:t>
            </w:r>
            <w:proofErr w:type="spellEnd"/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140</w:t>
            </w:r>
          </w:p>
        </w:tc>
      </w:tr>
      <w:tr w:rsidR="004D1128" w:rsidTr="00BE5C43">
        <w:trPr>
          <w:trHeight w:val="360"/>
        </w:trPr>
        <w:tc>
          <w:tcPr>
            <w:tcW w:w="299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UKUPNO 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I. – VIII.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4D797E" w:rsidRDefault="004D797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160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16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Vedrana Babić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Katarina Mirković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Irena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Katinić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1120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>4.2.1.4. Tjedni i godišnji broj nastavnih sati izborne nastave Njegovanje ukrajinskog jezika i kulture po modelu C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f5"/>
        <w:tblW w:w="9299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412"/>
        <w:gridCol w:w="1023"/>
        <w:gridCol w:w="835"/>
        <w:gridCol w:w="2642"/>
        <w:gridCol w:w="900"/>
        <w:gridCol w:w="900"/>
      </w:tblGrid>
      <w:tr w:rsidR="004D1128" w:rsidTr="00BE5C43">
        <w:trPr>
          <w:cantSplit/>
          <w:trHeight w:val="355"/>
        </w:trPr>
        <w:tc>
          <w:tcPr>
            <w:tcW w:w="1587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ind w:left="113" w:right="11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Ukrajinski jezik</w:t>
            </w:r>
          </w:p>
        </w:tc>
        <w:tc>
          <w:tcPr>
            <w:tcW w:w="14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Područje</w:t>
            </w:r>
          </w:p>
        </w:tc>
        <w:tc>
          <w:tcPr>
            <w:tcW w:w="10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Broj grupa</w:t>
            </w:r>
          </w:p>
        </w:tc>
        <w:tc>
          <w:tcPr>
            <w:tcW w:w="26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800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Planirano sati</w:t>
            </w:r>
          </w:p>
        </w:tc>
      </w:tr>
      <w:tr w:rsidR="004D1128" w:rsidTr="00BE5C43">
        <w:trPr>
          <w:cantSplit/>
          <w:trHeight w:val="340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</w:t>
            </w:r>
          </w:p>
        </w:tc>
      </w:tr>
      <w:tr w:rsidR="004D1128" w:rsidTr="00BE5C43">
        <w:trPr>
          <w:cantSplit/>
          <w:trHeight w:val="454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E5C43" w:rsidRDefault="00BE5C43">
            <w:pPr>
              <w:ind w:left="57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Kaniža</w:t>
            </w:r>
            <w:proofErr w:type="spellEnd"/>
          </w:p>
          <w:p w:rsidR="004D1128" w:rsidRDefault="004D1128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D1128" w:rsidRDefault="004D1128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D1128" w:rsidRDefault="004D1128" w:rsidP="00BE5C43">
            <w:pPr>
              <w:ind w:left="57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Pr="0036147E" w:rsidRDefault="0036147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36147E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Oksana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Martinjuk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350</w:t>
            </w:r>
          </w:p>
        </w:tc>
      </w:tr>
      <w:tr w:rsidR="004D1128" w:rsidTr="00BE5C43">
        <w:trPr>
          <w:cantSplit/>
          <w:trHeight w:val="454"/>
        </w:trPr>
        <w:tc>
          <w:tcPr>
            <w:tcW w:w="1587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ind w:left="57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Šumeće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Pr="0036147E" w:rsidRDefault="0036147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36147E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Oksana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Martinjuk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350</w:t>
            </w:r>
          </w:p>
        </w:tc>
      </w:tr>
      <w:tr w:rsidR="004D1128" w:rsidTr="00BE5C43">
        <w:trPr>
          <w:trHeight w:val="360"/>
        </w:trPr>
        <w:tc>
          <w:tcPr>
            <w:tcW w:w="299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UKUPNO</w:t>
            </w: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Pr="0036147E" w:rsidRDefault="0036147E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36147E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15</w: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2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Oksana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Martinjuk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700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BE5C43" w:rsidRDefault="00BE5C43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4.2.2. Tjedni i godišnji broj nastavnih sati dopunske nastave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440"/>
        </w:tabs>
        <w:jc w:val="both"/>
        <w:rPr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Tjedni i godišnji broj nastavnih sati dopunske nastave planira se fleksibilno prema potrebama učenika pojedinih razreda koji će se tijekom školske godine mijenjati.</w:t>
      </w:r>
      <w:r>
        <w:rPr>
          <w:color w:val="000000"/>
          <w:sz w:val="22"/>
          <w:szCs w:val="22"/>
        </w:rPr>
        <w:t xml:space="preserve"> </w:t>
      </w:r>
    </w:p>
    <w:p w:rsidR="004D1128" w:rsidRDefault="004D1128">
      <w:pPr>
        <w:jc w:val="both"/>
      </w:pPr>
    </w:p>
    <w:tbl>
      <w:tblPr>
        <w:tblStyle w:val="af6"/>
        <w:tblW w:w="9175" w:type="dxa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819"/>
        <w:gridCol w:w="1080"/>
        <w:gridCol w:w="900"/>
        <w:gridCol w:w="720"/>
        <w:gridCol w:w="720"/>
        <w:gridCol w:w="2320"/>
      </w:tblGrid>
      <w:tr w:rsidR="004D1128">
        <w:trPr>
          <w:cantSplit/>
          <w:trHeight w:val="389"/>
        </w:trPr>
        <w:tc>
          <w:tcPr>
            <w:tcW w:w="616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Red.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Broj</w:t>
            </w:r>
          </w:p>
        </w:tc>
        <w:tc>
          <w:tcPr>
            <w:tcW w:w="2819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Nastavni predmet</w:t>
            </w:r>
          </w:p>
        </w:tc>
        <w:tc>
          <w:tcPr>
            <w:tcW w:w="1080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Razred grupa</w:t>
            </w:r>
          </w:p>
        </w:tc>
        <w:tc>
          <w:tcPr>
            <w:tcW w:w="900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Broj učenika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Planirani broj sati</w:t>
            </w:r>
          </w:p>
        </w:tc>
        <w:tc>
          <w:tcPr>
            <w:tcW w:w="2320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Ime i prezime učitelja izvršitelja</w:t>
            </w:r>
          </w:p>
        </w:tc>
      </w:tr>
      <w:tr w:rsidR="004D1128">
        <w:trPr>
          <w:cantSplit/>
          <w:trHeight w:val="232"/>
        </w:trPr>
        <w:tc>
          <w:tcPr>
            <w:tcW w:w="616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232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776"/>
        </w:trPr>
        <w:tc>
          <w:tcPr>
            <w:tcW w:w="616" w:type="dxa"/>
            <w:tcBorders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</w:t>
            </w:r>
          </w:p>
        </w:tc>
        <w:tc>
          <w:tcPr>
            <w:tcW w:w="2819" w:type="dxa"/>
            <w:tcBorders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jezik/Matematika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ČO 2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., 4.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:rsidR="004D1128" w:rsidRDefault="00CF0EF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bottom w:val="single" w:sz="6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Soltoković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 A.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Blajda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Dugi,</w:t>
            </w:r>
          </w:p>
        </w:tc>
      </w:tr>
      <w:tr w:rsidR="004D1128">
        <w:trPr>
          <w:trHeight w:val="726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jezik/Matematika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KO 1. </w:t>
            </w:r>
            <w:r w:rsidR="00467E4B">
              <w:rPr>
                <w:rFonts w:ascii="Comic Sans MS" w:eastAsia="Comic Sans MS" w:hAnsi="Comic Sans MS" w:cs="Comic Sans MS"/>
                <w:sz w:val="18"/>
                <w:szCs w:val="18"/>
              </w:rPr>
              <w:t>–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2</w:t>
            </w:r>
            <w:r w:rsidR="00467E4B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EB0E3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105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E5C43" w:rsidRDefault="00BE5C4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S. Rica,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M. </w:t>
            </w:r>
            <w:proofErr w:type="spellStart"/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Tomakić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</w:t>
            </w:r>
          </w:p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V.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Andraković</w:t>
            </w:r>
            <w:proofErr w:type="spellEnd"/>
          </w:p>
        </w:tc>
      </w:tr>
      <w:tr w:rsidR="00467E4B">
        <w:trPr>
          <w:trHeight w:val="726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67E4B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67E4B" w:rsidRDefault="00467E4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jezik/ Matematika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67E4B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1.-3.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67E4B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67E4B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67E4B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67E4B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Opačak</w:t>
            </w:r>
            <w:proofErr w:type="spellEnd"/>
          </w:p>
        </w:tc>
      </w:tr>
      <w:tr w:rsidR="004D1128">
        <w:trPr>
          <w:trHeight w:val="1149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jezik/Matematika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1. – 4.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5632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Lemaić</w:t>
            </w:r>
            <w:proofErr w:type="spellEnd"/>
            <w:r w:rsidR="00BE5C43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A. </w:t>
            </w:r>
            <w:proofErr w:type="spellStart"/>
            <w:r w:rsidR="00BE5C43">
              <w:rPr>
                <w:rFonts w:ascii="Comic Sans MS" w:eastAsia="Comic Sans MS" w:hAnsi="Comic Sans MS" w:cs="Comic Sans MS"/>
                <w:sz w:val="18"/>
                <w:szCs w:val="18"/>
              </w:rPr>
              <w:t>Lačić</w:t>
            </w:r>
            <w:proofErr w:type="spellEnd"/>
          </w:p>
        </w:tc>
      </w:tr>
      <w:tr w:rsidR="004D1128">
        <w:trPr>
          <w:trHeight w:val="838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jezik/Matematika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2. – 3.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5632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E5C43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Dikanović</w:t>
            </w:r>
            <w:proofErr w:type="spellEnd"/>
            <w:r w:rsidR="00BE5C43">
              <w:rPr>
                <w:rFonts w:ascii="Comic Sans MS" w:eastAsia="Comic Sans MS" w:hAnsi="Comic Sans MS" w:cs="Comic Sans MS"/>
                <w:sz w:val="18"/>
                <w:szCs w:val="18"/>
              </w:rPr>
              <w:t>, S. Lipovac</w:t>
            </w:r>
          </w:p>
        </w:tc>
      </w:tr>
      <w:tr w:rsidR="004D1128">
        <w:trPr>
          <w:trHeight w:val="865"/>
        </w:trPr>
        <w:tc>
          <w:tcPr>
            <w:tcW w:w="616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jezik/Matematika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944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KO 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2.-3. – 4.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65632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944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944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944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Malinar</w:t>
            </w:r>
            <w:proofErr w:type="spellEnd"/>
          </w:p>
        </w:tc>
      </w:tr>
      <w:tr w:rsidR="004D1128">
        <w:trPr>
          <w:trHeight w:val="865"/>
        </w:trPr>
        <w:tc>
          <w:tcPr>
            <w:tcW w:w="616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944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jezik/ Matematika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3. – 4.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65632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944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944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105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944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T. Jelinić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, N. Lučić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D. Vukojević-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Dokuzović</w:t>
            </w:r>
            <w:proofErr w:type="spellEnd"/>
          </w:p>
        </w:tc>
      </w:tr>
      <w:tr w:rsidR="004D1128">
        <w:trPr>
          <w:trHeight w:val="865"/>
        </w:trPr>
        <w:tc>
          <w:tcPr>
            <w:tcW w:w="616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8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Engleski jezik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467E4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16"/>
              </w:num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Albreht</w:t>
            </w:r>
            <w:proofErr w:type="spellEnd"/>
          </w:p>
        </w:tc>
      </w:tr>
      <w:tr w:rsidR="004D1128">
        <w:trPr>
          <w:trHeight w:val="651"/>
        </w:trPr>
        <w:tc>
          <w:tcPr>
            <w:tcW w:w="616" w:type="dxa"/>
            <w:vAlign w:val="center"/>
          </w:tcPr>
          <w:p w:rsidR="004D1128" w:rsidRDefault="004D1128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:rsidR="004D1128" w:rsidRDefault="000A321C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UKUPNO I. – IV.</w:t>
            </w:r>
          </w:p>
        </w:tc>
        <w:tc>
          <w:tcPr>
            <w:tcW w:w="108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D1128" w:rsidRPr="00CC2E1C" w:rsidRDefault="00EB0E3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61</w:t>
            </w:r>
          </w:p>
        </w:tc>
        <w:tc>
          <w:tcPr>
            <w:tcW w:w="720" w:type="dxa"/>
            <w:vAlign w:val="center"/>
          </w:tcPr>
          <w:p w:rsidR="004D1128" w:rsidRDefault="00CC2E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560</w:t>
            </w:r>
          </w:p>
        </w:tc>
        <w:tc>
          <w:tcPr>
            <w:tcW w:w="232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609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bookmarkStart w:id="2" w:name="_heading=h.6fd39l1wx4pp" w:colFirst="0" w:colLast="0"/>
            <w:bookmarkEnd w:id="2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Hrvatski jezik 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.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 7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Mihaela Crnac</w:t>
            </w:r>
          </w:p>
        </w:tc>
      </w:tr>
      <w:tr w:rsidR="000C323A">
        <w:trPr>
          <w:trHeight w:val="609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323A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323A" w:rsidRDefault="000C323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323A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6. i 8.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323A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323A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323A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C323A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Sandra Jerković</w:t>
            </w:r>
          </w:p>
        </w:tc>
      </w:tr>
      <w:tr w:rsidR="004D1128">
        <w:trPr>
          <w:trHeight w:val="397"/>
        </w:trPr>
        <w:tc>
          <w:tcPr>
            <w:tcW w:w="61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Engleski jezik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5. i 8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Ana Vuković</w:t>
            </w:r>
          </w:p>
        </w:tc>
      </w:tr>
      <w:tr w:rsidR="004D1128">
        <w:trPr>
          <w:trHeight w:val="397"/>
        </w:trPr>
        <w:tc>
          <w:tcPr>
            <w:tcW w:w="616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Engleski jezik</w:t>
            </w:r>
          </w:p>
        </w:tc>
        <w:tc>
          <w:tcPr>
            <w:tcW w:w="1080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6. i 7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Andrijana Miletić</w:t>
            </w:r>
          </w:p>
        </w:tc>
      </w:tr>
      <w:tr w:rsidR="004D1128">
        <w:trPr>
          <w:trHeight w:val="397"/>
        </w:trPr>
        <w:tc>
          <w:tcPr>
            <w:tcW w:w="616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Matematika</w:t>
            </w:r>
          </w:p>
        </w:tc>
        <w:tc>
          <w:tcPr>
            <w:tcW w:w="108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5. i 7.</w:t>
            </w:r>
          </w:p>
        </w:tc>
        <w:tc>
          <w:tcPr>
            <w:tcW w:w="900" w:type="dxa"/>
            <w:tcBorders>
              <w:top w:val="single" w:sz="8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Vedrana Babić</w:t>
            </w:r>
          </w:p>
        </w:tc>
      </w:tr>
      <w:tr w:rsidR="004D1128">
        <w:trPr>
          <w:trHeight w:val="397"/>
        </w:trPr>
        <w:tc>
          <w:tcPr>
            <w:tcW w:w="616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Matematika</w:t>
            </w:r>
          </w:p>
        </w:tc>
        <w:tc>
          <w:tcPr>
            <w:tcW w:w="108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6. i 8.</w:t>
            </w:r>
          </w:p>
        </w:tc>
        <w:tc>
          <w:tcPr>
            <w:tcW w:w="900" w:type="dxa"/>
            <w:tcBorders>
              <w:top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320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Josipa Kovačić</w:t>
            </w:r>
          </w:p>
        </w:tc>
      </w:tr>
      <w:tr w:rsidR="004D1128">
        <w:trPr>
          <w:trHeight w:val="397"/>
        </w:trPr>
        <w:tc>
          <w:tcPr>
            <w:tcW w:w="616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6.</w:t>
            </w:r>
          </w:p>
        </w:tc>
        <w:tc>
          <w:tcPr>
            <w:tcW w:w="2819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Fizika</w:t>
            </w:r>
          </w:p>
        </w:tc>
        <w:tc>
          <w:tcPr>
            <w:tcW w:w="1080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7. i 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8.</w:t>
            </w:r>
          </w:p>
        </w:tc>
        <w:tc>
          <w:tcPr>
            <w:tcW w:w="900" w:type="dxa"/>
            <w:tcBorders>
              <w:top w:val="single" w:sz="8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8" w:space="0" w:color="000000"/>
            </w:tcBorders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Tomislav Bartolović</w:t>
            </w:r>
          </w:p>
        </w:tc>
      </w:tr>
      <w:tr w:rsidR="004D1128">
        <w:trPr>
          <w:trHeight w:val="379"/>
        </w:trPr>
        <w:tc>
          <w:tcPr>
            <w:tcW w:w="616" w:type="dxa"/>
            <w:vAlign w:val="center"/>
          </w:tcPr>
          <w:p w:rsidR="004D1128" w:rsidRDefault="004D1128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:rsidR="004D1128" w:rsidRDefault="000A321C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UKUPNO V. – VIII.</w:t>
            </w:r>
          </w:p>
        </w:tc>
        <w:tc>
          <w:tcPr>
            <w:tcW w:w="108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 w:rsidR="004D1128" w:rsidRDefault="000C323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455</w:t>
            </w:r>
          </w:p>
        </w:tc>
        <w:tc>
          <w:tcPr>
            <w:tcW w:w="232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79"/>
        </w:trPr>
        <w:tc>
          <w:tcPr>
            <w:tcW w:w="616" w:type="dxa"/>
            <w:vAlign w:val="center"/>
          </w:tcPr>
          <w:p w:rsidR="004D1128" w:rsidRDefault="004D1128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:rsidR="004D1128" w:rsidRDefault="000A321C">
            <w:pPr>
              <w:ind w:right="-23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  <w:t>UKUPNO I. – VIII.</w:t>
            </w:r>
          </w:p>
        </w:tc>
        <w:tc>
          <w:tcPr>
            <w:tcW w:w="108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D1128" w:rsidRPr="00CC2E1C" w:rsidRDefault="00CC2E1C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CC2E1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4D1128" w:rsidRPr="00CC2E1C" w:rsidRDefault="00CC2E1C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CC2E1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1015</w:t>
            </w:r>
          </w:p>
        </w:tc>
        <w:tc>
          <w:tcPr>
            <w:tcW w:w="232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4.2.3. Tjedni i godišnji broj nastavnih sati dodatne nastave</w:t>
      </w:r>
    </w:p>
    <w:p w:rsidR="004D1128" w:rsidRDefault="004D1128">
      <w:pPr>
        <w:jc w:val="both"/>
      </w:pPr>
    </w:p>
    <w:tbl>
      <w:tblPr>
        <w:tblStyle w:val="af7"/>
        <w:tblW w:w="917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819"/>
        <w:gridCol w:w="1080"/>
        <w:gridCol w:w="900"/>
        <w:gridCol w:w="720"/>
        <w:gridCol w:w="720"/>
        <w:gridCol w:w="2320"/>
      </w:tblGrid>
      <w:tr w:rsidR="004D1128">
        <w:trPr>
          <w:cantSplit/>
          <w:trHeight w:val="389"/>
        </w:trPr>
        <w:tc>
          <w:tcPr>
            <w:tcW w:w="616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Red.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Broj</w:t>
            </w:r>
          </w:p>
        </w:tc>
        <w:tc>
          <w:tcPr>
            <w:tcW w:w="2819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Nastavni predmet</w:t>
            </w:r>
          </w:p>
        </w:tc>
        <w:tc>
          <w:tcPr>
            <w:tcW w:w="1080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Razred grupa</w:t>
            </w:r>
          </w:p>
        </w:tc>
        <w:tc>
          <w:tcPr>
            <w:tcW w:w="900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Broj učenika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Planirani broj sati</w:t>
            </w:r>
          </w:p>
        </w:tc>
        <w:tc>
          <w:tcPr>
            <w:tcW w:w="2320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Ime i prezime učitelja izvršitelja</w:t>
            </w:r>
          </w:p>
        </w:tc>
      </w:tr>
      <w:tr w:rsidR="004D1128">
        <w:trPr>
          <w:cantSplit/>
          <w:trHeight w:val="232"/>
        </w:trPr>
        <w:tc>
          <w:tcPr>
            <w:tcW w:w="616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232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784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 w:rsidP="00850A1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Priroda i društvo/ 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Hrvatski jezik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3.-</w:t>
            </w:r>
            <w:r w:rsidR="00B40A4D"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9C2030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T. Jelinić </w:t>
            </w:r>
          </w:p>
        </w:tc>
      </w:tr>
      <w:tr w:rsidR="004D1128">
        <w:trPr>
          <w:trHeight w:val="2539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Matematika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40A4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ČO 2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ČO 4.</w:t>
            </w:r>
          </w:p>
          <w:p w:rsidR="00B40A4D" w:rsidRDefault="00B40A4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1.-2.</w:t>
            </w:r>
          </w:p>
          <w:p w:rsidR="004D1128" w:rsidRDefault="00B40A4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1.-3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1.-4.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2.-3.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3.-4.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EB0E3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CC2E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CC2E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350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 w:rsidP="00B40A4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Soltoković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</w:p>
          <w:p w:rsidR="004D1128" w:rsidRDefault="00B40A4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Blajda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Dugi</w:t>
            </w:r>
          </w:p>
          <w:p w:rsidR="004D1128" w:rsidRDefault="00B40A4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Lačić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V.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Andraković</w:t>
            </w:r>
            <w:proofErr w:type="spellEnd"/>
          </w:p>
          <w:p w:rsidR="004D1128" w:rsidRDefault="00B40A4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Opačak</w:t>
            </w:r>
            <w:proofErr w:type="spellEnd"/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Lemaić</w:t>
            </w:r>
            <w:proofErr w:type="spellEnd"/>
          </w:p>
          <w:p w:rsidR="004D1128" w:rsidRDefault="00B40A4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Dikanović</w:t>
            </w:r>
            <w:proofErr w:type="spellEnd"/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N. Lučić</w:t>
            </w:r>
            <w:r w:rsidR="00B40A4D">
              <w:rPr>
                <w:rFonts w:ascii="Comic Sans MS" w:eastAsia="Comic Sans MS" w:hAnsi="Comic Sans MS" w:cs="Comic Sans MS"/>
                <w:sz w:val="18"/>
                <w:szCs w:val="18"/>
              </w:rPr>
              <w:t>, S. Lipovac</w:t>
            </w:r>
            <w:r w:rsidR="009C2030">
              <w:rPr>
                <w:rFonts w:ascii="Comic Sans MS" w:eastAsia="Comic Sans MS" w:hAnsi="Comic Sans MS" w:cs="Comic Sans MS"/>
                <w:sz w:val="18"/>
                <w:szCs w:val="18"/>
              </w:rPr>
              <w:t>, S. Rica</w:t>
            </w: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E90FB5" w:rsidTr="00E90FB5">
        <w:trPr>
          <w:trHeight w:val="650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90FB5" w:rsidRDefault="00E90FB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90FB5" w:rsidRDefault="00E90FB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Priroda i društvo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90FB5" w:rsidRDefault="00E90FB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 3.-4.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90FB5" w:rsidRDefault="009C2030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90FB5" w:rsidRDefault="00E90FB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90FB5" w:rsidRDefault="00E90FB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90FB5" w:rsidRDefault="00E90FB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D. Vukojević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Dokuzović</w:t>
            </w:r>
            <w:proofErr w:type="spellEnd"/>
          </w:p>
        </w:tc>
      </w:tr>
      <w:tr w:rsidR="004D1128">
        <w:trPr>
          <w:trHeight w:val="581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Engleski jezik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CC2E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Albreht</w:t>
            </w:r>
            <w:proofErr w:type="spellEnd"/>
          </w:p>
        </w:tc>
      </w:tr>
      <w:tr w:rsidR="004D1128">
        <w:trPr>
          <w:trHeight w:val="379"/>
        </w:trPr>
        <w:tc>
          <w:tcPr>
            <w:tcW w:w="616" w:type="dxa"/>
            <w:vAlign w:val="center"/>
          </w:tcPr>
          <w:p w:rsidR="004D1128" w:rsidRDefault="004D1128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:rsidR="004D1128" w:rsidRDefault="000A321C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UKUPNO I. – IV.</w:t>
            </w:r>
          </w:p>
        </w:tc>
        <w:tc>
          <w:tcPr>
            <w:tcW w:w="108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D1128" w:rsidRPr="00CC2E1C" w:rsidRDefault="00EB0E3F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40</w:t>
            </w:r>
          </w:p>
        </w:tc>
        <w:tc>
          <w:tcPr>
            <w:tcW w:w="720" w:type="dxa"/>
            <w:vAlign w:val="center"/>
          </w:tcPr>
          <w:p w:rsidR="004D1128" w:rsidRDefault="00CC2E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 w:rsidR="004D1128" w:rsidRDefault="00CC2E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455</w:t>
            </w:r>
          </w:p>
        </w:tc>
        <w:tc>
          <w:tcPr>
            <w:tcW w:w="232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C1C99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bookmarkStart w:id="3" w:name="_heading=h.nl4ky5yon6nu" w:colFirst="0" w:colLast="0"/>
            <w:bookmarkEnd w:id="3"/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</w:t>
            </w:r>
          </w:p>
          <w:p w:rsidR="004D1128" w:rsidRDefault="004D1128" w:rsidP="00BC1C9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Povijest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Marunica</w:t>
            </w:r>
            <w:proofErr w:type="spellEnd"/>
          </w:p>
        </w:tc>
      </w:tr>
      <w:tr w:rsidR="004D1128">
        <w:trPr>
          <w:trHeight w:val="590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Geografija „Istraživači svijeta“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Jagodar</w:t>
            </w:r>
            <w:proofErr w:type="spellEnd"/>
          </w:p>
        </w:tc>
      </w:tr>
      <w:tr w:rsidR="004D1128">
        <w:trPr>
          <w:trHeight w:val="590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3.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Hrvatski jezik 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5. i 6.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I. Dujmović</w:t>
            </w:r>
          </w:p>
        </w:tc>
      </w:tr>
      <w:tr w:rsidR="004D1128">
        <w:trPr>
          <w:trHeight w:val="590"/>
        </w:trPr>
        <w:tc>
          <w:tcPr>
            <w:tcW w:w="6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4. </w:t>
            </w:r>
          </w:p>
        </w:tc>
        <w:tc>
          <w:tcPr>
            <w:tcW w:w="281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Hrvatski jezik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7. i 8.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I. Dujmović</w:t>
            </w:r>
          </w:p>
        </w:tc>
      </w:tr>
      <w:tr w:rsidR="004D1128">
        <w:trPr>
          <w:trHeight w:val="379"/>
        </w:trPr>
        <w:tc>
          <w:tcPr>
            <w:tcW w:w="616" w:type="dxa"/>
            <w:vAlign w:val="center"/>
          </w:tcPr>
          <w:p w:rsidR="004D1128" w:rsidRDefault="004D1128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:rsidR="004D1128" w:rsidRDefault="000A321C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UKUPNO V. – VIII.</w:t>
            </w:r>
          </w:p>
        </w:tc>
        <w:tc>
          <w:tcPr>
            <w:tcW w:w="108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140</w:t>
            </w:r>
          </w:p>
        </w:tc>
        <w:tc>
          <w:tcPr>
            <w:tcW w:w="232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79"/>
        </w:trPr>
        <w:tc>
          <w:tcPr>
            <w:tcW w:w="616" w:type="dxa"/>
            <w:vAlign w:val="center"/>
          </w:tcPr>
          <w:p w:rsidR="004D1128" w:rsidRDefault="004D1128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19" w:type="dxa"/>
            <w:vAlign w:val="center"/>
          </w:tcPr>
          <w:p w:rsidR="004D1128" w:rsidRDefault="000A321C">
            <w:pPr>
              <w:ind w:right="-23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UKUPNO I. – VIII.</w:t>
            </w:r>
          </w:p>
        </w:tc>
        <w:tc>
          <w:tcPr>
            <w:tcW w:w="108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D1128" w:rsidRDefault="00CC2E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4D1128" w:rsidRDefault="00CC2E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595</w:t>
            </w:r>
          </w:p>
        </w:tc>
        <w:tc>
          <w:tcPr>
            <w:tcW w:w="2320" w:type="dxa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:rsidR="004D1128" w:rsidRDefault="004D1128">
      <w:pPr>
        <w:jc w:val="both"/>
        <w:rPr>
          <w:sz w:val="22"/>
          <w:szCs w:val="22"/>
        </w:rPr>
      </w:pPr>
    </w:p>
    <w:p w:rsidR="00BC1C99" w:rsidRDefault="00BC1C99">
      <w:pPr>
        <w:jc w:val="both"/>
        <w:rPr>
          <w:sz w:val="22"/>
          <w:szCs w:val="22"/>
        </w:rPr>
      </w:pPr>
    </w:p>
    <w:p w:rsidR="00BC1C99" w:rsidRDefault="00BC1C99">
      <w:pPr>
        <w:jc w:val="both"/>
        <w:rPr>
          <w:sz w:val="22"/>
          <w:szCs w:val="22"/>
        </w:rPr>
      </w:pPr>
    </w:p>
    <w:p w:rsidR="004D1128" w:rsidRDefault="004D1128">
      <w:pPr>
        <w:jc w:val="both"/>
        <w:rPr>
          <w:sz w:val="22"/>
          <w:szCs w:val="22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4.2.4. Tjedni i godišnji broj nastavnih sati izvannastavnih aktivnosti</w:t>
      </w:r>
    </w:p>
    <w:p w:rsidR="004D1128" w:rsidRDefault="004D1128">
      <w:pPr>
        <w:jc w:val="both"/>
      </w:pPr>
    </w:p>
    <w:tbl>
      <w:tblPr>
        <w:tblStyle w:val="af8"/>
        <w:tblW w:w="957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3335"/>
        <w:gridCol w:w="1065"/>
        <w:gridCol w:w="852"/>
        <w:gridCol w:w="852"/>
        <w:gridCol w:w="2745"/>
      </w:tblGrid>
      <w:tr w:rsidR="004D1128">
        <w:trPr>
          <w:cantSplit/>
          <w:trHeight w:val="384"/>
        </w:trPr>
        <w:tc>
          <w:tcPr>
            <w:tcW w:w="729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Red.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Broj</w:t>
            </w:r>
          </w:p>
        </w:tc>
        <w:tc>
          <w:tcPr>
            <w:tcW w:w="3335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Izvannastavna aktivnost</w:t>
            </w:r>
          </w:p>
        </w:tc>
        <w:tc>
          <w:tcPr>
            <w:tcW w:w="1065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Broj učenika</w:t>
            </w:r>
          </w:p>
        </w:tc>
        <w:tc>
          <w:tcPr>
            <w:tcW w:w="1704" w:type="dxa"/>
            <w:gridSpan w:val="2"/>
            <w:tcBorders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Planirani broj sati</w:t>
            </w:r>
          </w:p>
        </w:tc>
        <w:tc>
          <w:tcPr>
            <w:tcW w:w="2745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Ime i prezime učitelja izvršitelja</w:t>
            </w:r>
          </w:p>
        </w:tc>
      </w:tr>
      <w:tr w:rsidR="004D1128">
        <w:trPr>
          <w:cantSplit/>
          <w:trHeight w:val="229"/>
        </w:trPr>
        <w:tc>
          <w:tcPr>
            <w:tcW w:w="729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335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</w:p>
        </w:tc>
        <w:tc>
          <w:tcPr>
            <w:tcW w:w="852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G</w:t>
            </w:r>
          </w:p>
        </w:tc>
        <w:tc>
          <w:tcPr>
            <w:tcW w:w="2745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RESCUR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D. Vukojević-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Dokuzović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Mali enigmatičari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Tomakić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Eko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Soltoković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Čitanjem i slikanjem do mašte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Opačak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Domaćinska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A.Blajda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Dugi</w:t>
            </w:r>
          </w:p>
        </w:tc>
      </w:tr>
      <w:tr w:rsidR="004D1128" w:rsidTr="00BC1C99">
        <w:trPr>
          <w:trHeight w:val="539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Mali čitači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BC1C99" w:rsidP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N. Lučić</w:t>
            </w:r>
          </w:p>
        </w:tc>
      </w:tr>
      <w:tr w:rsidR="0062193D" w:rsidTr="00612D3F">
        <w:trPr>
          <w:trHeight w:val="454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2193D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2193D" w:rsidRDefault="0062193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Mali sportaši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2193D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2193D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2193D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2193D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V.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Andraković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Kreativno- dramska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Malinar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9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Projektna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S. Rica</w:t>
            </w:r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10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Spretne ruke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T. Jelinić</w:t>
            </w:r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11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Moja slikovnica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Lemaić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12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Sportska igraonica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Lačić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13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Legići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S. Lipovac</w:t>
            </w:r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14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Društvene igre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C1C9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Dikanović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62193D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15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Crveni križ 1.-4.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850A1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7F6A6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7F6A6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140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Tolić</w:t>
            </w:r>
            <w:proofErr w:type="spellEnd"/>
          </w:p>
        </w:tc>
      </w:tr>
      <w:tr w:rsidR="004D1128">
        <w:trPr>
          <w:trHeight w:val="444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16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Prirodnim stazama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36147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70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Martinjuk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bookmarkStart w:id="4" w:name="_heading=h.7xdvfteg9z2a" w:colFirst="0" w:colLast="0"/>
            <w:bookmarkEnd w:id="4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17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Karitativna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A. Marjanović</w:t>
            </w:r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18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Marijini obroci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A. Marjanović</w:t>
            </w:r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19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Geobotaničari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Jagodar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20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IT Exploreri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Katinić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21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Web dizajneri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Katinić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22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Odbojkaška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G.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Vračić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23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Nogometna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G.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Vračić</w:t>
            </w:r>
            <w:proofErr w:type="spellEnd"/>
          </w:p>
        </w:tc>
      </w:tr>
      <w:tr w:rsidR="004D1128">
        <w:trPr>
          <w:trHeight w:val="392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24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Košarkaška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G.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Vračić</w:t>
            </w:r>
            <w:proofErr w:type="spellEnd"/>
          </w:p>
        </w:tc>
      </w:tr>
      <w:tr w:rsidR="004D1128">
        <w:trPr>
          <w:trHeight w:val="539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25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Pjevački zbor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Krijan</w:t>
            </w:r>
            <w:proofErr w:type="spellEnd"/>
          </w:p>
        </w:tc>
      </w:tr>
      <w:tr w:rsidR="004D1128">
        <w:trPr>
          <w:trHeight w:val="539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26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Likovno skupina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8C69E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M. Božičević</w:t>
            </w:r>
          </w:p>
        </w:tc>
      </w:tr>
      <w:tr w:rsidR="004D1128">
        <w:trPr>
          <w:trHeight w:val="539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27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7F6A6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Čuvari prirode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Marunica</w:t>
            </w:r>
            <w:proofErr w:type="spellEnd"/>
          </w:p>
        </w:tc>
      </w:tr>
      <w:tr w:rsidR="004D1128">
        <w:trPr>
          <w:trHeight w:val="539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28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Školski volonteri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Marunica</w:t>
            </w:r>
            <w:proofErr w:type="spellEnd"/>
          </w:p>
        </w:tc>
      </w:tr>
      <w:tr w:rsidR="004D1128">
        <w:trPr>
          <w:trHeight w:val="539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29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B24BE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Deutsch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Klub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B24BE5" w:rsidRDefault="00B24BE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Kokotović</w:t>
            </w:r>
            <w:proofErr w:type="spellEnd"/>
          </w:p>
        </w:tc>
      </w:tr>
      <w:tr w:rsidR="000659E9">
        <w:trPr>
          <w:trHeight w:val="539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659E9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30.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659E9" w:rsidRDefault="004348D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Igrajmo se „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Deutsch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“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659E9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659E9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659E9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659E9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I. Mršić</w:t>
            </w:r>
          </w:p>
        </w:tc>
      </w:tr>
      <w:tr w:rsidR="00B12874">
        <w:trPr>
          <w:trHeight w:val="539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12874" w:rsidRDefault="00B1287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31.</w:t>
            </w:r>
          </w:p>
        </w:tc>
        <w:tc>
          <w:tcPr>
            <w:tcW w:w="33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12874" w:rsidRDefault="00B1287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Mala tvornica ljepote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12874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12874" w:rsidRDefault="00B1287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12874" w:rsidRDefault="00B1287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35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12874" w:rsidRDefault="00B1287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S. Kokanović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4.2.3. Izvanškolske aktivnosti</w:t>
      </w:r>
    </w:p>
    <w:p w:rsidR="004D1128" w:rsidRDefault="004D1128">
      <w:pPr>
        <w:jc w:val="both"/>
      </w:pPr>
    </w:p>
    <w:tbl>
      <w:tblPr>
        <w:tblStyle w:val="af9"/>
        <w:tblW w:w="781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5264"/>
        <w:gridCol w:w="1398"/>
      </w:tblGrid>
      <w:tr w:rsidR="004D1128">
        <w:trPr>
          <w:cantSplit/>
          <w:trHeight w:val="389"/>
        </w:trPr>
        <w:tc>
          <w:tcPr>
            <w:tcW w:w="1150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Red.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Broj</w:t>
            </w:r>
          </w:p>
        </w:tc>
        <w:tc>
          <w:tcPr>
            <w:tcW w:w="5264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Izvanškolske aktivnosti</w:t>
            </w:r>
          </w:p>
        </w:tc>
        <w:tc>
          <w:tcPr>
            <w:tcW w:w="1398" w:type="dxa"/>
            <w:vMerge w:val="restart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Broj učenika</w:t>
            </w:r>
          </w:p>
        </w:tc>
      </w:tr>
      <w:tr w:rsidR="004D1128">
        <w:trPr>
          <w:cantSplit/>
          <w:trHeight w:val="288"/>
        </w:trPr>
        <w:tc>
          <w:tcPr>
            <w:tcW w:w="1150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264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398" w:type="dxa"/>
            <w:vMerge/>
            <w:vAlign w:val="center"/>
          </w:tcPr>
          <w:p w:rsidR="004D1128" w:rsidRDefault="004D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bottom w:val="single" w:sz="4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KUD </w:t>
            </w:r>
            <w:r>
              <w:rPr>
                <w:rFonts w:ascii="Arial" w:eastAsia="Arial" w:hAnsi="Arial" w:cs="Arial"/>
                <w:sz w:val="18"/>
                <w:szCs w:val="18"/>
              </w:rPr>
              <w:t>BEBRINA,</w:t>
            </w:r>
            <w:r w:rsidR="000A321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0A321C">
              <w:rPr>
                <w:rFonts w:ascii="Arial" w:eastAsia="Arial" w:hAnsi="Arial" w:cs="Arial"/>
                <w:sz w:val="18"/>
                <w:szCs w:val="18"/>
              </w:rPr>
              <w:t>Bebrina</w:t>
            </w:r>
            <w:proofErr w:type="spellEnd"/>
          </w:p>
        </w:tc>
        <w:tc>
          <w:tcPr>
            <w:tcW w:w="1398" w:type="dxa"/>
            <w:tcBorders>
              <w:bottom w:val="single" w:sz="4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KUD  </w:t>
            </w:r>
            <w:r w:rsidR="00200F1D">
              <w:rPr>
                <w:rFonts w:ascii="Arial" w:eastAsia="Arial" w:hAnsi="Arial" w:cs="Arial"/>
                <w:sz w:val="18"/>
                <w:szCs w:val="18"/>
              </w:rPr>
              <w:t xml:space="preserve">GRANIČAR,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Stupnički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Kuti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KUD ŠOKADIJA, 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Šumeće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UKPD </w:t>
            </w:r>
            <w:r w:rsidR="00200F1D">
              <w:rPr>
                <w:rFonts w:ascii="Arial" w:eastAsia="Arial" w:hAnsi="Arial" w:cs="Arial"/>
                <w:sz w:val="18"/>
                <w:szCs w:val="18"/>
              </w:rPr>
              <w:t>TARAS ŠEVČENKO,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Kaniža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5.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DVD Banovci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6.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NK BONK,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Bebrina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659E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  <w:r w:rsidR="004348DE"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7.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NK ŠOKADIJA,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Šumeće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8.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NK POSAVAC,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Kaniža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9.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NK MARSONIA,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10.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NK BUDAINKA, 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11.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NK SVAČIĆ,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Stari </w:t>
            </w:r>
            <w:proofErr w:type="spellStart"/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Slatinik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12.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NK Amater, 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ŽKK BROD NA SAVI,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15.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BK POSAVINA KUNA,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Slavonski Brod 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16.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Glazbena škola</w:t>
            </w:r>
            <w:r w:rsidR="00200F1D"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397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17.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Brodska udruga tamburaša</w:t>
            </w:r>
            <w:r w:rsidR="00200F1D"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545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18.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Studio za moderni i klasični ples „Brodski leptirići“</w:t>
            </w:r>
            <w:r w:rsidR="00200F1D"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545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19.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Folkorni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ansambl Brod</w:t>
            </w:r>
            <w:r w:rsidR="00200F1D"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545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20.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Tinker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Labs</w:t>
            </w:r>
            <w:proofErr w:type="spellEnd"/>
            <w:r w:rsidR="00200F1D">
              <w:rPr>
                <w:rFonts w:ascii="Comic Sans MS" w:eastAsia="Comic Sans MS" w:hAnsi="Comic Sans MS" w:cs="Comic Sans MS"/>
                <w:sz w:val="18"/>
                <w:szCs w:val="18"/>
              </w:rPr>
              <w:t>, 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>
        <w:trPr>
          <w:trHeight w:val="545"/>
        </w:trPr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21.</w:t>
            </w:r>
          </w:p>
        </w:tc>
        <w:tc>
          <w:tcPr>
            <w:tcW w:w="52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200F1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GK Sokol, Slavonski Brod</w:t>
            </w:r>
          </w:p>
        </w:tc>
        <w:tc>
          <w:tcPr>
            <w:tcW w:w="13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:rsidR="004D1128" w:rsidRDefault="004D1128">
      <w:pPr>
        <w:jc w:val="both"/>
      </w:pPr>
    </w:p>
    <w:p w:rsidR="004D1128" w:rsidRDefault="004D1128">
      <w:pPr>
        <w:jc w:val="both"/>
      </w:pPr>
    </w:p>
    <w:p w:rsidR="00B24BE5" w:rsidRDefault="00B24BE5">
      <w:pPr>
        <w:jc w:val="both"/>
        <w:rPr>
          <w:rFonts w:ascii="Arial Narrow" w:eastAsia="Arial Narrow" w:hAnsi="Arial Narrow" w:cs="Arial Narrow"/>
          <w:b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5. PLANOVI RADA RAVNATELJA, ODGOJNO-OBRAZOVNIH I OSTALIH RADNIKA</w:t>
      </w:r>
    </w:p>
    <w:p w:rsidR="004D1128" w:rsidRDefault="004D1128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5.1. Plan rada ravnatelja</w:t>
      </w:r>
    </w:p>
    <w:tbl>
      <w:tblPr>
        <w:tblStyle w:val="afa"/>
        <w:tblW w:w="1024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9"/>
        <w:gridCol w:w="1531"/>
        <w:gridCol w:w="1476"/>
      </w:tblGrid>
      <w:tr w:rsidR="004D1128">
        <w:trPr>
          <w:cantSplit/>
          <w:trHeight w:val="143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SADRŽAJ RADA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Predviđeno vrijeme ostvarivanja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Predviđeno vrijeme u satima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43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360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 - IX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plana i programa rada ravnatelja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 – IX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Koordinacija u izradi predmetnih kurikuluma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 – IX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školskog kurikuluma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 – IX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Razvojnog plana i programa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 – IX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zaduženja učitelja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1.11.Planiranje nabave opreme i namještaja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1.13.Ostali poslovi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350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Izrada Godišnjeg kalendara rada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VIII – IX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 – IX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Organizacija i koordinacija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samovrednovanja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Organizacija prijevoza i prehrane učenika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Organizacija i priprema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izvanučionične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nastave, izleta i ekskurzija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IV – VII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2.13.</w:t>
            </w:r>
            <w:r>
              <w:rPr>
                <w:rFonts w:ascii="Arial Narrow" w:eastAsia="Arial Narrow" w:hAnsi="Arial Narrow" w:cs="Arial Narrow"/>
              </w:rPr>
              <w:t xml:space="preserve">Organizacija popravnih, predmetnih i razrednih ispita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 i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V-IX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2.15. Poslovi vezani uz natjecanja učenika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I-VI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2.17.Ostali poslovi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54"/>
              </w:num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PRAĆENJE REALIZACIJE PLANIRANOG RADA ŠKOLE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195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i  uvid u ostvarenje Plana i programa rada škole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XII i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16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Administrativno pedagoško instruktivni rad s učiteljima, stručnim suradnicima i pripravnicima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rada školskih povjerenstava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Kontrola pedagoške dokumentacije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5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Ostali poslovi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56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RAD U STRUČNIM I KOLEGIJALNIM TIJELIMA ŠKOLE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6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6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sa Sindikalnom podružnicom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6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Ostali poslovi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56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RAD S UČENICIMA, UČITELJIMA, STRUČNIM SURADNICIMA I RODITELJIMA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192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5.1.</w:t>
            </w:r>
            <w:r>
              <w:rPr>
                <w:rFonts w:ascii="Arial Narrow" w:eastAsia="Arial Narrow" w:hAnsi="Arial Narrow" w:cs="Arial Narrow"/>
              </w:rPr>
              <w:t xml:space="preserve"> Dnevna, tjedna i mjesečna planiranja s učiteljima i suradnicima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5.2.</w:t>
            </w:r>
            <w:r>
              <w:rPr>
                <w:rFonts w:ascii="Arial Narrow" w:eastAsia="Arial Narrow" w:hAnsi="Arial Narrow" w:cs="Arial Narrow"/>
              </w:rPr>
              <w:t xml:space="preserve"> Praćenje rada učeničkih društava, grupa i pomoć pri radu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5.3. Briga o sigurnosti, pravima i obvezama učenika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5.4. Suradnja i pomoć pri realizaciji poslova svih djelatnika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5.5. Briga o sigurnosti, pravima i obvezama svih zaposlenika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5.9. Ostali poslovi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52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56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ADMINISTRATIVNO – UPRAVNI I RAČUNOVODSTVENI POSLOVI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180</w:t>
            </w:r>
          </w:p>
        </w:tc>
      </w:tr>
      <w:tr w:rsidR="004D1128">
        <w:trPr>
          <w:cantSplit/>
          <w:trHeight w:val="119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7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Rad i suradnja s tajnikom škole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119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7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Provedba zakonskih 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podzakonskih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akata te naputaka MZOS-a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119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7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119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7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119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24</w:t>
            </w:r>
          </w:p>
        </w:tc>
      </w:tr>
      <w:tr w:rsidR="004D1128">
        <w:trPr>
          <w:cantSplit/>
          <w:trHeight w:val="119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1"/>
                <w:numId w:val="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6.7.  Rad i suradnja s računovođom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20</w:t>
            </w:r>
          </w:p>
        </w:tc>
      </w:tr>
      <w:tr w:rsidR="004D1128">
        <w:trPr>
          <w:cantSplit/>
          <w:trHeight w:val="239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6.8.  Izrada financijskog plana škole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VIII – IX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6.10 Organizacija i provedba inventure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XII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6.11. Poslovi vezani uz e-matice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6.12. Potpisivanje i provjera svjedodžbi i učeničkih knjižica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VIII 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6.14. Ostali poslovi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SURADNJA  S  UDRUGAMA, USTANOVAMA I INSTITUCIJAMA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249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Predstavljanje škole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Ministarstvom znanosti, obrazovanja i športa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Agencijom za odgoj i obrazovanje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Uredom državne uprave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osnivačem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2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Zavodom za zapošljavanje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7.10.Suradnja s Zavodom za javno zdravstvo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7.11.Suradnja s Centrom za socijalnu skrb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7.12.Suradnja s Obiteljskim centrom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7.13.Suradnja s Policijskom upravom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7.14.Suradnja s Župnim uredom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7.15.Suradnja s ostalim osnovnim i srednjim školama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7.16.Suradnja s turističkim agencijama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7.17.Suradnja s kulturnim i športskim ustanovama i institucijama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7.18.Suradnja s svim udrugama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D1128" w:rsidRDefault="000A321C">
            <w:pPr>
              <w:ind w:left="3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7.19.Ostali poslovi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VIII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STRUČNO USAVRŠAVANJE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3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Stručno usavršavanje u matičnoj ustanovi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3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Stručno usavršavanje u organizaciji ŽSV-a, MZOŠ-a, AZZO-a, HUROŠ-a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3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3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3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Ostala stručna usavršavanja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numPr>
                <w:ilvl w:val="0"/>
                <w:numId w:val="3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OSTALI POSLOVI RAVNATELJA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92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Vođenje evidencija i dokumentacije 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Ostali nepredvidivi poslovi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IX – VI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42</w:t>
            </w:r>
          </w:p>
        </w:tc>
      </w:tr>
      <w:tr w:rsidR="004D1128">
        <w:trPr>
          <w:cantSplit/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4D1128" w:rsidRDefault="000A321C">
            <w:pPr>
              <w:numPr>
                <w:ilvl w:val="1"/>
                <w:numId w:val="4"/>
              </w:num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Godišnji odmor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godine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242</w:t>
            </w:r>
          </w:p>
        </w:tc>
      </w:tr>
      <w:tr w:rsidR="004D1128">
        <w:trPr>
          <w:trHeight w:val="282"/>
          <w:jc w:val="center"/>
        </w:trPr>
        <w:tc>
          <w:tcPr>
            <w:tcW w:w="72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UKUPAN BROJ PLANIRANIH SATI RADA GODIŠNJE: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                             2080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190D3D" w:rsidRDefault="00190D3D">
      <w:pPr>
        <w:jc w:val="both"/>
        <w:rPr>
          <w:rFonts w:ascii="Arial Narrow" w:eastAsia="Arial Narrow" w:hAnsi="Arial Narrow" w:cs="Arial Narrow"/>
        </w:rPr>
      </w:pPr>
    </w:p>
    <w:p w:rsidR="00190D3D" w:rsidRDefault="00190D3D">
      <w:pPr>
        <w:jc w:val="both"/>
        <w:rPr>
          <w:rFonts w:ascii="Arial Narrow" w:eastAsia="Arial Narrow" w:hAnsi="Arial Narrow" w:cs="Arial Narrow"/>
        </w:rPr>
      </w:pPr>
    </w:p>
    <w:p w:rsidR="00190D3D" w:rsidRDefault="00190D3D">
      <w:pPr>
        <w:jc w:val="both"/>
        <w:rPr>
          <w:rFonts w:ascii="Arial Narrow" w:eastAsia="Arial Narrow" w:hAnsi="Arial Narrow" w:cs="Arial Narrow"/>
        </w:rPr>
      </w:pPr>
    </w:p>
    <w:p w:rsidR="00190D3D" w:rsidRDefault="00190D3D">
      <w:pPr>
        <w:jc w:val="both"/>
        <w:rPr>
          <w:rFonts w:ascii="Arial Narrow" w:eastAsia="Arial Narrow" w:hAnsi="Arial Narrow" w:cs="Arial Narrow"/>
        </w:rPr>
      </w:pPr>
    </w:p>
    <w:p w:rsidR="00190D3D" w:rsidRDefault="00190D3D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>5.2. Plan rada stručnog suradnika pedagoga</w:t>
      </w:r>
    </w:p>
    <w:p w:rsidR="004D1128" w:rsidRDefault="004D1128">
      <w:pPr>
        <w:jc w:val="both"/>
      </w:pPr>
    </w:p>
    <w:tbl>
      <w:tblPr>
        <w:tblStyle w:val="afb"/>
        <w:tblW w:w="916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5"/>
        <w:gridCol w:w="1862"/>
      </w:tblGrid>
      <w:tr w:rsidR="004D1128" w:rsidTr="00190D3D">
        <w:trPr>
          <w:trHeight w:val="668"/>
        </w:trPr>
        <w:tc>
          <w:tcPr>
            <w:tcW w:w="7305" w:type="dxa"/>
            <w:vAlign w:val="center"/>
          </w:tcPr>
          <w:p w:rsidR="004D1128" w:rsidRDefault="000A321C">
            <w:pPr>
              <w:spacing w:before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PROGRAM RADA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GOD. FOND SATI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Poslovi na planiranju, programiranju i unapređivanju odgojno-obrazovnog rada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370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Organizacija i unapređivanje odgojno-obrazovnog rada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350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i vrednovanje rezultata rada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Ostvarivanje odgojnih zadataka kao sastavnog dijela odgojno-obrazovnog rada u cjelini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Socijalni i zdravstveni rad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75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Slobodne aktivnosti učenika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35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Pedagoška dokumentacija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Kulturna i javna djelatnost škole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ostalim čimbenicima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Permanentno stručno usavršavanje nastavnika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Profesionalna orijentacija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Stručna tijela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Stručno usavršavanje i praćenje stručne literature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Sastanci aktiva i konzultacije sa stručnim suradnicima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Savjetovanja, seminari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Priprema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Projekti 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150</w:t>
            </w:r>
          </w:p>
        </w:tc>
      </w:tr>
      <w:tr w:rsidR="004D1128" w:rsidTr="00190D3D">
        <w:trPr>
          <w:trHeight w:val="1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Godišnji odmor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240</w:t>
            </w:r>
          </w:p>
        </w:tc>
      </w:tr>
      <w:tr w:rsidR="004D1128" w:rsidTr="00190D3D">
        <w:trPr>
          <w:trHeight w:val="339"/>
        </w:trPr>
        <w:tc>
          <w:tcPr>
            <w:tcW w:w="7305" w:type="dxa"/>
            <w:vAlign w:val="center"/>
          </w:tcPr>
          <w:p w:rsidR="004D1128" w:rsidRDefault="000A321C">
            <w:pPr>
              <w:spacing w:before="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1862" w:type="dxa"/>
            <w:vAlign w:val="center"/>
          </w:tcPr>
          <w:p w:rsidR="004D1128" w:rsidRDefault="000A321C">
            <w:pPr>
              <w:spacing w:before="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2080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fc"/>
        <w:tblW w:w="9289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8340"/>
      </w:tblGrid>
      <w:tr w:rsidR="004D1128">
        <w:tc>
          <w:tcPr>
            <w:tcW w:w="949" w:type="dxa"/>
            <w:vAlign w:val="center"/>
          </w:tcPr>
          <w:p w:rsidR="004D1128" w:rsidRDefault="000A321C">
            <w:pPr>
              <w:spacing w:before="40" w:line="2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R. BR.</w:t>
            </w:r>
          </w:p>
        </w:tc>
        <w:tc>
          <w:tcPr>
            <w:tcW w:w="8340" w:type="dxa"/>
            <w:vAlign w:val="center"/>
          </w:tcPr>
          <w:p w:rsidR="004D1128" w:rsidRDefault="000A32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60" w:line="26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SADRŽAJ RADA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spacing w:before="40" w:line="260" w:lineRule="auto"/>
              <w:ind w:right="20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</w:t>
            </w:r>
          </w:p>
          <w:p w:rsidR="004D1128" w:rsidRDefault="004D1128">
            <w:pPr>
              <w:spacing w:before="40" w:line="260" w:lineRule="auto"/>
              <w:ind w:right="20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340" w:type="dxa"/>
          </w:tcPr>
          <w:p w:rsidR="004D1128" w:rsidRDefault="000A321C">
            <w:pPr>
              <w:spacing w:before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Poslovi na planiranju i programiranju odgojno-obrazovnog rada </w:t>
            </w:r>
          </w:p>
          <w:p w:rsidR="004D1128" w:rsidRDefault="004D1128">
            <w:pPr>
              <w:spacing w:before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Godišnjeg plana i programa rada škole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Školskog kurikuluma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Školskog izvješća o radu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Izvješća o realizaciji ŠPP-a u školi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Izrada plana i programa rada pedagoga 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plana i programa školskog volonterskog kluba „Volonteri dobrog srca“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školskog preventivnog programa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Rad u e-matici, e-dnevniku,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CarNet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sustavu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Popuna statistike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Upute nastavnicima i stručnim aktivima za izradu godišnjih izvedbenih kurikuluma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Sudjelovanje u planiranju upisa 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Poslovi na odabiru obveznih udžbenika 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Planiranje i programiranje stručnog usavršavanja nastavnika 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Sudjelovanje u planiranju i programiranju slobodnih izvannastavnih aktivnosti škole i ostalih izvannastavnih djelatnosti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programa projekta ˝Tjedan lijepih riječi˝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Analiza rasporeda sati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Izrada programa zdravstvene zaštite učenika </w:t>
            </w:r>
          </w:p>
          <w:p w:rsidR="004D1128" w:rsidRDefault="000A321C">
            <w:pPr>
              <w:spacing w:before="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Priprema aktiva za natjecanja (općinska, županijska, državna)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Organizacija i unapređivanje odgojno-obrazovnog rada </w:t>
            </w:r>
          </w:p>
          <w:p w:rsidR="004D1128" w:rsidRDefault="004D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Formiranje razrednih odjela i određivanje razrednika i zamjenika razrednika, uređivanje razrednih odjela u e-matici, e-dnevniku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Formiranje 5. ih razrednih odjela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Izrada rasporeda učionica, izrada kućnog reda, izrada uputa o svim poslovima vezanim za početak školske godine </w:t>
            </w:r>
          </w:p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Ispitivanje interesa učenika za slobodne aktivnosti, školski volonterski klub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Suradnja s učenicima i roditeljima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Pomoć u neposrednom odgojno-obrazovnom radu nastavnika, uvid u rad s ciljem unošenja inovacija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Poslovi oko natjecanja učenika na svim razinama, priređivanje materijala, slanje rezultata</w:t>
            </w:r>
          </w:p>
          <w:p w:rsidR="004D1128" w:rsidRDefault="000A32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Poslovi vezani uz materijalno osiguranje nastave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Organizacija dopunskog rada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Sudjelovanje u radu stručnih aktiva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Individualni rad s učenicima s teškoćama u razvoju</w:t>
            </w:r>
          </w:p>
          <w:p w:rsidR="00DA1ACC" w:rsidRDefault="00DA1AC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Koordinator pomoćnika u nastavi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Uvođenje novih djelatnika u posao, rad s pripravnicima, mentorstvo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3.</w:t>
            </w: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Praćenje i vrednovanje rezultata rada 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realizacije nastave, uvid u pripremanje nastavnika, praćenje realizacije slobodnih aktivnosti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Samovrednovanje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rada škole (organizacija, provedba, analiza), Tim za kvalitetu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Praćenje i vođenje pedagoške dokumentacije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Analiza odgojno-obrazovnih rezultata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Hospitacije na nastavi i analiza istih, komisijski uvidi pripravnicima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Organizacija i provođenje Nacionalnih ispita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Praćenje napredovanja učenika, učenika s teškoćama u razvoju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Praćenje i analiza izvršenja programa pojedine odgojno-obrazovne djelatnosti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Sudjelovanje u izradi i izrada izvješća na početku i na kraju školske godine za potrebe Ministarstva prosvjete i športa, Županijskog ureda za društvene djelatnosti i Ureda državne uprave – Službe za društvene djelatnosti 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Informiranje učiteljskog vijeća o realizaciji odgojno-obrazovnih zadataka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Pripremanje i statistička analiza anketa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4.</w:t>
            </w:r>
          </w:p>
        </w:tc>
        <w:tc>
          <w:tcPr>
            <w:tcW w:w="8340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Ostvarivanje odgojnih zadataka kao sastavnog dijela odgojno-obrazovnog rada u cjelini</w:t>
            </w:r>
          </w:p>
          <w:p w:rsidR="00CC2E1C" w:rsidRDefault="000A321C" w:rsidP="00CC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Analiza odgojne situacije u školi </w:t>
            </w:r>
          </w:p>
          <w:p w:rsidR="004D1128" w:rsidRDefault="000A321C" w:rsidP="00CC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Izrada godišnjeg programa odgojne djelatnosti u suradnji s ostalim sudionicima u nastavi Pojačane aktivnosti u projektu nenasilja u školi</w:t>
            </w:r>
          </w:p>
          <w:p w:rsidR="004D1128" w:rsidRDefault="000A321C" w:rsidP="00CC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Praćenje odgojne situacije po razrednim odjelima, sudjelovanje u izricanju pedagoških mjera</w:t>
            </w:r>
          </w:p>
          <w:p w:rsidR="004D1128" w:rsidRDefault="000A321C" w:rsidP="00CC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Individualni razgovori s učenicima sa problemima u ponašanju</w:t>
            </w:r>
          </w:p>
          <w:p w:rsidR="004D1128" w:rsidRDefault="000A321C" w:rsidP="00CC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Održavanje radionica na satu razrednika</w:t>
            </w:r>
          </w:p>
          <w:p w:rsidR="004D1128" w:rsidRDefault="000A321C" w:rsidP="00CC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Provođenje i analiza sociometrije</w:t>
            </w:r>
          </w:p>
          <w:p w:rsidR="004D1128" w:rsidRDefault="000A321C" w:rsidP="00CC2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Individualni razgovori s roditeljima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5.</w:t>
            </w: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Socijalni i zdravstveni rad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Identifikacija djece i mladeži kojoj je potrebna pomoć psihologa, defektologa, logopeda 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Identifikacija učenika slabog socijalnog stanja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Ide</w:t>
            </w:r>
            <w:r w:rsidR="009F112F">
              <w:rPr>
                <w:rFonts w:ascii="Arial Narrow" w:eastAsia="Arial Narrow" w:hAnsi="Arial Narrow" w:cs="Arial Narrow"/>
                <w:sz w:val="22"/>
                <w:szCs w:val="22"/>
              </w:rPr>
              <w:t>ntifikacija i provođenje utvrđivanja psihofizičkog stanja djeteta radi utvrđivanja primjerenog programa školovanja za učenike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 teškoćama u razvoju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Popuna potrebnih podataka za Zavod za javno zdravstvo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Zavodom za javno zdravstvo, Savjetovalištem za mlade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Popis učenika putnika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Školski prevent</w:t>
            </w:r>
            <w:r w:rsidR="00DA1ACC">
              <w:rPr>
                <w:rFonts w:ascii="Arial Narrow" w:eastAsia="Arial Narrow" w:hAnsi="Arial Narrow" w:cs="Arial Narrow"/>
                <w:sz w:val="22"/>
                <w:szCs w:val="22"/>
              </w:rPr>
              <w:t>ivni programa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Aktivna zdravstvena zaštita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Sudjelovanje u radu školskog stručnog povjerenstva za utvrđivanje psihofizičkog stanja djeteta (prijevremeni upisi, odgode, utvrđivanje primjerenog oblika školovanja)</w:t>
            </w:r>
          </w:p>
        </w:tc>
      </w:tr>
      <w:tr w:rsidR="004D1128">
        <w:trPr>
          <w:trHeight w:val="1317"/>
        </w:trPr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>6.</w:t>
            </w: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Slobodne aktivnosti učenika 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Sudjelovanje u planiranju i programiranju cjelokupne organizacije rada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Formiranje i organiziranje grupa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Pomoć nastavnicima (voditeljima grupa) u izradi planova i programa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Sudjelovanje u organizaciji, provođenje školskih natjecanja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Vođenje školskog volonterskog kluba „Volonteri dobrog srca“ (objave na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facebook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stranici)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Vođenje izvannastavne aktivnosti „ Umjetnost kao terapija“</w:t>
            </w:r>
          </w:p>
          <w:p w:rsidR="004D1128" w:rsidRDefault="004D1128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7.</w:t>
            </w: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Pedagoška dokumentacija 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Uvid u razrednu dokumentaciju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Uvid u pedagošku dokumentaciju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Računalni unos podataka o učenicima, e- matica, e-dnevnik,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CARNet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sustav, e- upisi u osnovne škole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Rad u Nacionalnom informacijskom sustavu prijava i upisa u srednje škole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8.</w:t>
            </w: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Kulturna i javna djelatnost škole</w:t>
            </w:r>
          </w:p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Estetsko uređenje škole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Organizacija Dana škole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Planiranje i pripremanje programa Dana škole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Usklađivanje odgojnog djelovanja škole i roditeljskog doma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Sudjelovanje na roditeljskim sastancima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Sudjelovanje u javnim priredbama škole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Obilježavanje bitnih datuma (Međunarodni dan nenasilja, Dan ružičastih majica, Svjetski dan osoba s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Down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sindromom, Svjetski dan mentalnog zdravlja, Mjesec borbe protiv ovisnosti)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9.</w:t>
            </w:r>
          </w:p>
        </w:tc>
        <w:tc>
          <w:tcPr>
            <w:tcW w:w="8340" w:type="dxa"/>
          </w:tcPr>
          <w:p w:rsidR="004D1128" w:rsidRDefault="000A32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Suradnja s ostalim institucijama 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Suradnja s učiteljskim vijećem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Organizacija i rad stručnih aktiva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Uredom državne uprave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Suradnja s osnovnim školama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Suradnja sa srednjim školama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sa ostalim ustanovama (Crveni križ, Centar za socijalnu skrb, Policijska uprava, Matica hrvatska, Hrvatski zavod za zapošljavanje, Centar za savjetovanje i informiranje o karijeri)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ind w:right="200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  10.</w:t>
            </w: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Permanentno stručno usavršavanje nastavnika 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Pomoć pripravnicima i novim djelatnicima pri uvođenju u nastavničke poslove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Uvođenje nastavnika i pripravnika u rad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Praćenje, evidentiranje i vrednovanje stručnog usavršavanja nastavnika 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Osobno stručno usavršavanje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Predavanja na učiteljskom vijeću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11.</w:t>
            </w: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Profesionalna orijentacija 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Upoznavanje učenika sa sustavom srednje školskog  i visokoškolskog obrazovanja u Hrvatskoj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Ispitivanje interesa učenika za izbor srednje škole, studija, zanimanja i zapošljavanja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Rad s učenicima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Povjerenstvo za e-upis u srednje škole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Prijava učenika s zdravstvenim teškoćama i teškoćama u razvoju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 Hrvatskim zavodom za zapošljavanje, Centrom za istraživanje i savjetovanje o karijeri</w:t>
            </w:r>
          </w:p>
        </w:tc>
      </w:tr>
      <w:tr w:rsidR="004D1128">
        <w:tc>
          <w:tcPr>
            <w:tcW w:w="949" w:type="dxa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12.</w:t>
            </w:r>
          </w:p>
        </w:tc>
        <w:tc>
          <w:tcPr>
            <w:tcW w:w="8340" w:type="dxa"/>
          </w:tcPr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Projekti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Planiranje, programiranje i provođenje projekata na razini škole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Provođenje i sudjelovanje u projektima na razini škole (˝Tjedan lijepih riječi˝, Marijini obroci)</w:t>
            </w:r>
          </w:p>
          <w:p w:rsidR="004D1128" w:rsidRDefault="000A321C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Prijava na aktualne natječaje</w:t>
            </w:r>
          </w:p>
        </w:tc>
      </w:tr>
    </w:tbl>
    <w:p w:rsidR="004D1128" w:rsidRDefault="004D1128">
      <w:pPr>
        <w:jc w:val="both"/>
        <w:rPr>
          <w:sz w:val="20"/>
          <w:szCs w:val="20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bookmarkStart w:id="5" w:name="_heading=h.dltcp7ewjs5t" w:colFirst="0" w:colLast="0"/>
      <w:bookmarkEnd w:id="5"/>
      <w:r>
        <w:rPr>
          <w:rFonts w:ascii="Arial Narrow" w:eastAsia="Arial Narrow" w:hAnsi="Arial Narrow" w:cs="Arial Narrow"/>
          <w:b/>
        </w:rPr>
        <w:t>5.3. Plan i program rada psihologa</w:t>
      </w:r>
    </w:p>
    <w:p w:rsidR="004D1128" w:rsidRDefault="004D1128">
      <w:pPr>
        <w:keepNext/>
        <w:keepLines/>
        <w:spacing w:before="200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fd"/>
        <w:tblW w:w="915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3"/>
        <w:gridCol w:w="1627"/>
        <w:gridCol w:w="1559"/>
        <w:gridCol w:w="828"/>
      </w:tblGrid>
      <w:tr w:rsidR="004D1128">
        <w:trPr>
          <w:trHeight w:val="513"/>
        </w:trPr>
        <w:tc>
          <w:tcPr>
            <w:tcW w:w="5143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POSLOVI I ZADACI STRUČNOG SURADNIKA PSIHOLOGA</w:t>
            </w:r>
          </w:p>
        </w:tc>
        <w:tc>
          <w:tcPr>
            <w:tcW w:w="1627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Suradnici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Vrijeme realizacije</w:t>
            </w:r>
          </w:p>
        </w:tc>
        <w:tc>
          <w:tcPr>
            <w:tcW w:w="828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 sati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1. ORGANIZACIJA RADA ŠKOLE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1.1. Suradnja u organizaciji i planiranju rada škole </w:t>
            </w:r>
          </w:p>
          <w:p w:rsidR="004D1128" w:rsidRDefault="004348DE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1.2. Sudjelovanje u provođenju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pred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upisa</w:t>
            </w:r>
            <w:proofErr w:type="spellEnd"/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 upisa djece dorasle za prvi razred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1.3. Sudjelovanje u formiranju razrednih odjela učenika prvih razreda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1.4  Sudjelovanje u formiranju razrednih odjela učenika petih razreda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ravnatelj, učitelji, pedagog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2025.- 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25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2. PLANIRANJE, PROGRAMIRANJE I REALIZACIJA RADA ŠKOLE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2.1. Sudjelovanje u izradi i izvještaju GPP rada škole, Kurikuluma i Razvojnog plana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2.2. Sudjelovanje u prikazu podataka za upis za potrebe Ureda državne uprave 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2.3. Izrada i izvještaj plana i programa rada stručnog suradnika psihologa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2.4. Izrada i sudjelovanje u realizaciji  i evaluaciji školskih preventivnih programa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2.5. Sudjelovanje i izvještaj školskog preventivnog programa 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2.6. Planiranje rada za učenike s teškoćama u razvoju 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ravnatelj,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pedagog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 -kolovoz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25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3. STATISTIČKI PODACI NA POČETKU I NA KRAJU ŠKOLSKE GODINE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3.1. Sudjelovanje u prikazu statističkih podataka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3.2. Podaci o DSTUR-u županijsk</w:t>
            </w:r>
            <w:r w:rsidR="004348D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om uredu 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pedagog, ravnatelj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</w:p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4. RAD S UČENICIMA na individualnoj i skupnoj razini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4.1.Utvrđivanje stanja učenika na području akademske kompetencije, intelektualne razvijenosti, razvijenosti općih strategija učenja i motivacije, emocionalnog razvoja i osobina ličnosti, socijalnih vještina i značajki ponašanja, posebnih potreba, psihofizičke spremnosti za upis u 1. razred, profesionalnog usmjeravanja i darovitosti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4.2. Savjetodavni rad s učenicima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4.3. Rad na prevenciji nasilja, ovisnosti i poremećaja u ponašanju 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4.4. Rad na programima kojima se gradi pozitivan odnos učenika s vršnjacima i odraslim osobama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 xml:space="preserve">4.5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Identifikacija potencijalno darovitih učenika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članovi povjerenstva za utvrđivanje psihofizičkog stanja djeteta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pedagog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.-</w:t>
            </w:r>
          </w:p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lipanj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395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5. RAD S RODITELJIMA</w:t>
            </w:r>
          </w:p>
          <w:p w:rsidR="004D1128" w:rsidRDefault="004348DE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5.1. Utvrđivanje stanja učenika provođenjem anamnestičkog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intervjua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5.2. Individualni i/ili grupni  savjetodavni rad sa roditeljima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5.3. Rad s roditeljima na promjenama u području prepoznatih teškoća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5.4. Obrazovanje roditelja o temama iz područja psihologije na tematskim roditeljskim sastancima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učitelji, pedagog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2025.- lipanj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110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6. RAD S UČITELJIMA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6.1.Utvrđivanje stanja učenika prikupljanjem anamnestičkih podataka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6.2.Individualni i/ili grupni savjetodavni rad s učiteljima 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6.3.Intervencije u radu s učenicima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6.4.Obrazovanje učitelja o temama iz područja psihologije 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pedagog, ravnatelj</w:t>
            </w:r>
          </w:p>
        </w:tc>
        <w:tc>
          <w:tcPr>
            <w:tcW w:w="1559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</w:t>
            </w:r>
            <w:r w:rsidR="00CC2E1C">
              <w:rPr>
                <w:rFonts w:ascii="Arial Narrow" w:eastAsia="Arial Narrow" w:hAnsi="Arial Narrow" w:cs="Arial Narrow"/>
                <w:sz w:val="22"/>
                <w:szCs w:val="22"/>
              </w:rPr>
              <w:t>25.- kolovoz 2026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80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7. ISTRAŽIVANJE I RAZVOJNI PROGRAMI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7.1. Testiranje darovitosti učenika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7.2.Procjena učinkovitosti programa i mjera Tima za kvalitetu te sudjelovanje u istom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7.3. Vanjsko vrednovanje 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samovrednovanje</w:t>
            </w:r>
            <w:proofErr w:type="spellEnd"/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7.4. Promoviranje struke i psihologije kao znanosti – obilježavanje 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Tjedna psihologije u RH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ravnatelj, učitelji, pedagog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.-</w:t>
            </w:r>
          </w:p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55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8. SKRB ZA MENTALNO ZDRAVLJE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8.1. Suradnja sa stručnjacima u području mentalne, zdravstvene i  socijalne skrbi </w:t>
            </w:r>
          </w:p>
          <w:p w:rsidR="004D1128" w:rsidRDefault="000A321C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8.2. Ostvarivanje partnerstva s roditeljima kako bi se postigla zdrava školska i obiteljska klima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8.3.Promoviranje pitanja važnih za psihofizičko zdravlje u školskoj okolini</w:t>
            </w:r>
          </w:p>
          <w:p w:rsidR="004D1128" w:rsidRDefault="004D1128">
            <w:pPr>
              <w:ind w:left="-108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liječnica školske medicine,  stručnim tim Centra za socijalnu skrb, djelatnici,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stručni tim Dječjeg centra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2025.- lipanj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</w:p>
        </w:tc>
      </w:tr>
      <w:tr w:rsidR="004D1128">
        <w:trPr>
          <w:trHeight w:val="1525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9. SUDJELOVANJE U ANALIZI REZULTATA ODGOJNO-OBRAZOVNOG PROCESA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9.1.Prisustvovanje nastavi prema potrebi s ciljem praćenja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rada pojedinih učenika i/ili učitelja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9.2.Pregled pedagoške dokumentacije, prema potrebi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9.3.Prisustvovanje sjednicama razrednih i učiteljskog vijeća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učitelji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2025.- 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</w:t>
            </w:r>
          </w:p>
        </w:tc>
      </w:tr>
      <w:tr w:rsidR="004D1128">
        <w:trPr>
          <w:trHeight w:val="219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10. RAD U STRUČNOM POVJERENSTVU ZA UTVRĐIVANJE PSIHOFIZIČKOG STANJA DJETETA/UČENIKA  </w:t>
            </w:r>
          </w:p>
          <w:p w:rsidR="004D1128" w:rsidRDefault="000A321C">
            <w:pPr>
              <w:ind w:hanging="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  10.1. Sudjelovanje u radu Stručnog povjerenstva</w:t>
            </w:r>
          </w:p>
          <w:p w:rsidR="004D1128" w:rsidRDefault="000A321C">
            <w:pPr>
              <w:ind w:hanging="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10.2. Mišljenje psihologa o primjerenom obliku školovanja učenika</w:t>
            </w:r>
          </w:p>
          <w:p w:rsidR="004D1128" w:rsidRDefault="000A321C">
            <w:pPr>
              <w:ind w:hanging="108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10.3. Suradnja s Uredom državne uprave  u svezi dokumentacije 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članovi povjerenstva za utvrđivanje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psihofizičkog stanja djeteta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rujan 2025.- 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trHeight w:val="2284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11. OSOBNO STRUČNO USAVRŠAVANJE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11.1.Prisustvovanje  stručnim skupovima u  organizaciji AZOO i  MZOŠ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11.2. Sudjelovanje i prisustvovanje seminarima, konferencijama i verificiranim edukacijama u organizaciji i preporukama AZOO, MZOŠ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11.3. Praćenje inovacija putem literature i interneta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11.4. Sudjelovanje u radu različitih sekcija i udruga (HPK, HPD, MŽSV, DP BPŽ)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Psiholog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2025.- 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>
        <w:trPr>
          <w:trHeight w:val="840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12. VOĐENJE DOKUMENTACIJE O RADU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12.1.Vođenje dosjea učenika uključenih u individualni rad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Pedagog 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2025.- 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27</w:t>
            </w:r>
          </w:p>
        </w:tc>
      </w:tr>
      <w:tr w:rsidR="004D1128">
        <w:trPr>
          <w:trHeight w:val="1234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13. ZASTUPANJE 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13.1. Upozoravanje na pravne propise i etička pravila u svrhu osiguranja dječje dobrobiti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13.2. Reagiranje na povredu dječjih prava i promicanje njihove zaštite</w:t>
            </w:r>
          </w:p>
        </w:tc>
        <w:tc>
          <w:tcPr>
            <w:tcW w:w="1627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Pedagog, djelatnici Centra za socijalnu skrb, djelatnici PU BPŽ</w:t>
            </w:r>
          </w:p>
        </w:tc>
        <w:tc>
          <w:tcPr>
            <w:tcW w:w="1559" w:type="dxa"/>
          </w:tcPr>
          <w:p w:rsidR="004D1128" w:rsidRDefault="00CC2E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 2025.- kolovoz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828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4D1128">
        <w:trPr>
          <w:trHeight w:val="332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BLAGDANI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627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8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32</w:t>
            </w:r>
          </w:p>
        </w:tc>
      </w:tr>
      <w:tr w:rsidR="004D1128">
        <w:trPr>
          <w:trHeight w:val="567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GODIŠNJI ODMOR</w:t>
            </w:r>
          </w:p>
        </w:tc>
        <w:tc>
          <w:tcPr>
            <w:tcW w:w="1627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8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120</w:t>
            </w:r>
          </w:p>
        </w:tc>
      </w:tr>
      <w:tr w:rsidR="004D1128">
        <w:trPr>
          <w:trHeight w:val="411"/>
        </w:trPr>
        <w:tc>
          <w:tcPr>
            <w:tcW w:w="5143" w:type="dxa"/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 SATI</w:t>
            </w:r>
          </w:p>
        </w:tc>
        <w:tc>
          <w:tcPr>
            <w:tcW w:w="1627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28" w:type="dxa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1044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  <w:bookmarkStart w:id="6" w:name="_heading=h.aq2nng7t1kmv" w:colFirst="0" w:colLast="0"/>
      <w:bookmarkEnd w:id="6"/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5.4. Plan i program rada knjižničara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fe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080"/>
        <w:gridCol w:w="900"/>
      </w:tblGrid>
      <w:tr w:rsidR="004D1128">
        <w:trPr>
          <w:trHeight w:val="891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Sadržaj rada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Vrijeme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 sati</w:t>
            </w:r>
          </w:p>
        </w:tc>
      </w:tr>
      <w:tr w:rsidR="004D1128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ODGOJNO-OBRAZOVNA DJELATNOST</w:t>
            </w:r>
          </w:p>
          <w:p w:rsidR="004D1128" w:rsidRDefault="000A321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Školska knjižnica je sastavni dio obrazovnog procesa i omogućuje učenicima stjecanje vještina za doživotno učenje, razvija njihovu maštu i pomaže im da postanu odgovorni građani. U školskoj knjižnici učenici mogu učiti, izrađivati seminare, plakate te kvalitetno provoditi slobodno vrijeme.</w:t>
            </w:r>
          </w:p>
          <w:p w:rsidR="004D1128" w:rsidRDefault="000A321C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Odgojno-obrazovna djelatnost knjižnice vršit će se kroz: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sustavno upoznavanje učenika s knjigom i knjižnicom,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poučavanje učenika za samostalnu uporabu svih dostupnih izvora znanja,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razvijanje informacijske pismenosti uvođenjem učenika u temeljne načine pretraživanja,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pomoć učenicima i nastavnicima pri izboru knjige i upućivanje na čitanje, 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nastavni sati u knjižnici, 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na volonterskim projektima u školi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rad s učenicima putnicima,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posjet područnim školama 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Kaniža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Stupnički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 xml:space="preserve"> Kuti, Banovci, Šumeće,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Dubočac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, Zbjeg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tijekom šk. godine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1200</w:t>
            </w:r>
          </w:p>
        </w:tc>
      </w:tr>
      <w:tr w:rsidR="004D1128">
        <w:trPr>
          <w:trHeight w:val="7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2. STRUČNO-KNJIŽNIČNA I INFORMACIJSKA DJELATNOST</w:t>
            </w:r>
          </w:p>
          <w:p w:rsidR="004D1128" w:rsidRDefault="000A321C">
            <w:p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Stručno-knjižnična djelatnost ostvarit će se kroz: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izradu godišnjeg plana i programa rada školskog knjižničara,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izradu plana i rasporeda čitanja lektira po razredima,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organizaciju i vođenje rada u knjižnici, 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nabavu novih knjiga,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stručnu obradu građe, inventarizaciju, signiranje, klasifikaciju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provođenje godišnjeg otpisa,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posudbu građe, 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sustavno izvješćivanje učenika i učitelja o novim knjigama 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neknjižnoj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građi u fondu školske knjižnice.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šk. godine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420</w:t>
            </w:r>
          </w:p>
        </w:tc>
      </w:tr>
      <w:tr w:rsidR="004D1128">
        <w:trPr>
          <w:trHeight w:val="89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3. KULTURNA I JAVNA DJELATNOST KNJIŽNICE</w:t>
            </w:r>
          </w:p>
          <w:p w:rsidR="004D1128" w:rsidRDefault="000A321C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Kulturna i javna djelatnost školske knjižnice provodi se kroz obilježavanje značajnijih datuma i godišnjica u školskoj knjižnici i izvan nje. Putem plakata, panoa, nastavnih sati te susretima s književnicima.</w:t>
            </w:r>
          </w:p>
          <w:p w:rsidR="004D1128" w:rsidRDefault="004D112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šk. godine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160</w:t>
            </w:r>
          </w:p>
        </w:tc>
      </w:tr>
      <w:tr w:rsidR="004D1128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4. STRUČNO USAVRŠAVANJE</w:t>
            </w:r>
          </w:p>
          <w:p w:rsidR="004D1128" w:rsidRDefault="000A321C">
            <w:p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Stručno usavršavanje knjižničarke ostvaruje se 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individualno (stručna literatura, pedagoško-psihološka literatura, beletristika i časopisi),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sudjelovanjem na sjednicama Učiteljskog vijeća i Društveno-humanističkog aktiva,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sudjelovanjem na seminarima i sastancima za školske knjižnice u organizaciji Matične službe 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sudjelovanjem na sastancima Županijskog stručnog vijeća.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šk. godine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120</w:t>
            </w:r>
          </w:p>
        </w:tc>
      </w:tr>
      <w:tr w:rsidR="004D1128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5. SURADNJA KNJIŽNICE SA RAVNATELJICOM, UČITELJIMA, STRUČNIM SURADNICIMA</w:t>
            </w:r>
          </w:p>
          <w:p w:rsidR="004D1128" w:rsidRDefault="000A321C">
            <w:p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knjižnice s ostalim sudionicima odgojno-obrazovnog procesa ostvaruje se kroz: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suradnju s ravnateljicom s ciljem poboljšanja uvjeta rada u školskoj knjižnici te nabave knjižnične građe, opreme i pomagala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suradnja s učiteljima s ciljem nabave stručne literature te organizacije nastavnih sati u knjižnici i izvan nje</w:t>
            </w:r>
          </w:p>
          <w:p w:rsidR="004D1128" w:rsidRDefault="000A321C">
            <w:pPr>
              <w:numPr>
                <w:ilvl w:val="0"/>
                <w:numId w:val="9"/>
              </w:numPr>
              <w:spacing w:line="36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suradnja sa stručnim suradnikom pedagogom s ciljem ostvarenja kvalitetnije nastave, obrazovnih procesa i ugodnijeg ozračja u školi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šk. godine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188</w:t>
            </w:r>
          </w:p>
        </w:tc>
      </w:tr>
      <w:tr w:rsidR="004D1128"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tabs>
                <w:tab w:val="left" w:pos="7335"/>
              </w:tabs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2088</w:t>
            </w:r>
          </w:p>
        </w:tc>
      </w:tr>
    </w:tbl>
    <w:p w:rsidR="00583AD4" w:rsidRDefault="00583AD4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:rsidR="00583AD4" w:rsidRDefault="00583AD4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5.5. Plan rada tajništva </w:t>
      </w:r>
    </w:p>
    <w:tbl>
      <w:tblPr>
        <w:tblStyle w:val="aff"/>
        <w:tblW w:w="955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377"/>
        <w:gridCol w:w="6378"/>
        <w:gridCol w:w="1800"/>
      </w:tblGrid>
      <w:tr w:rsidR="004D1128">
        <w:trPr>
          <w:trHeight w:val="360"/>
        </w:trPr>
        <w:tc>
          <w:tcPr>
            <w:tcW w:w="7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Poslovi i radni zadaci tijekom školske godine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 sati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 NORMATIVNO PRAVNI I UPRAVNI POSLOVI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izrada prijedloga normativnih akata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praćenje pravnih propisa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120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izrada ugovora, rješenja, odluka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80</w:t>
            </w:r>
          </w:p>
        </w:tc>
      </w:tr>
      <w:tr w:rsidR="004D1128">
        <w:trPr>
          <w:trHeight w:val="345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400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2. KADROVSKI POSLOVI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raspisivanje natječaja, prijava potreba za radnicima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prijava MIO, HZOO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vođenje Matične knjige zaposlenika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vođenje e-matice zaposlenika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vođenje evidencije radnog vremena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90</w:t>
            </w:r>
          </w:p>
        </w:tc>
      </w:tr>
      <w:tr w:rsidR="004D1128">
        <w:trPr>
          <w:trHeight w:val="345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350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3. OPĆI POSLOVI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4D1128">
        <w:trPr>
          <w:trHeight w:val="255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vođenje i izrada zapisnika Školskog odbora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informiranje zaposlenika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suradnja u pripremanju sjednica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trHeight w:val="345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180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4. ADMINISTRATIVNO-DAKTILOGRAFSKI POSLOVI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rad na analizi Godišnjeg plana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primanje i zavođenje pošte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razvođenje i arhiviranje pošte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otpremanje pošte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izrada dopisa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izdavanje uvjerenja i potvrda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daktilografski poslovi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100</w:t>
            </w:r>
          </w:p>
        </w:tc>
      </w:tr>
      <w:tr w:rsidR="004D1128">
        <w:trPr>
          <w:trHeight w:val="345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500</w:t>
            </w:r>
          </w:p>
        </w:tc>
      </w:tr>
      <w:tr w:rsidR="004D1128">
        <w:trPr>
          <w:trHeight w:val="315"/>
        </w:trPr>
        <w:tc>
          <w:tcPr>
            <w:tcW w:w="7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5. RAD S ORGANIMA UPRAVLJANJA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6. OSTALI POSLOVI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rad sa strankama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72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stručno usavršavanje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nabavka sredstava i ostali poslovi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državni blagdani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64</w:t>
            </w:r>
          </w:p>
        </w:tc>
      </w:tr>
      <w:tr w:rsidR="004D1128">
        <w:trPr>
          <w:trHeight w:val="300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 - godišnji odmor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240</w:t>
            </w:r>
          </w:p>
        </w:tc>
      </w:tr>
      <w:tr w:rsidR="004D1128">
        <w:trPr>
          <w:trHeight w:val="345"/>
        </w:trPr>
        <w:tc>
          <w:tcPr>
            <w:tcW w:w="77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440</w:t>
            </w:r>
          </w:p>
        </w:tc>
      </w:tr>
      <w:tr w:rsidR="004D1128">
        <w:trPr>
          <w:trHeight w:val="360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Mjesec</w:t>
            </w:r>
          </w:p>
        </w:tc>
        <w:tc>
          <w:tcPr>
            <w:tcW w:w="637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Sadržaj rada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 sati</w:t>
            </w:r>
          </w:p>
        </w:tc>
      </w:tr>
      <w:tr w:rsidR="004D1128">
        <w:trPr>
          <w:trHeight w:val="300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rujan</w:t>
            </w:r>
          </w:p>
        </w:tc>
        <w:tc>
          <w:tcPr>
            <w:tcW w:w="63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rad na izradi Godišnjeg plana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</w:t>
            </w:r>
          </w:p>
        </w:tc>
      </w:tr>
      <w:tr w:rsidR="004D1128">
        <w:trPr>
          <w:trHeight w:val="315"/>
        </w:trPr>
        <w:tc>
          <w:tcPr>
            <w:tcW w:w="137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svibanj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izrada Rješenja za godišnji odmor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50</w:t>
            </w:r>
          </w:p>
        </w:tc>
      </w:tr>
      <w:tr w:rsidR="004D1128">
        <w:trPr>
          <w:trHeight w:val="315"/>
        </w:trPr>
        <w:tc>
          <w:tcPr>
            <w:tcW w:w="7755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110</w:t>
            </w:r>
          </w:p>
        </w:tc>
      </w:tr>
      <w:tr w:rsidR="004D1128">
        <w:trPr>
          <w:trHeight w:val="345"/>
        </w:trPr>
        <w:tc>
          <w:tcPr>
            <w:tcW w:w="775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SVEUKUPNO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2080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83AD4" w:rsidRDefault="00583AD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83AD4" w:rsidRDefault="00583AD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83AD4" w:rsidRDefault="00583AD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583AD4" w:rsidRDefault="00583AD4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5.6. Plan rada računovodstva</w:t>
      </w: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ff0"/>
        <w:tblW w:w="94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395"/>
        <w:gridCol w:w="2081"/>
      </w:tblGrid>
      <w:tr w:rsidR="004D1128">
        <w:trPr>
          <w:trHeight w:val="397"/>
        </w:trPr>
        <w:tc>
          <w:tcPr>
            <w:tcW w:w="7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Poslovi i radni zadaci tijekom školske godine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Broj sati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Planski, analitički i pravni poslovi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96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Poslovi evidentiranja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100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Računovodstveni poslovi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600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Knjigovodstveni poslovi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700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Obračun plaća i drugih primanja (rad u Centralnom obračunu plaća)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240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Ostali poslovi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40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Državni blagdani i neradni dani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64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Godišnji odmor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240</w:t>
            </w:r>
          </w:p>
        </w:tc>
      </w:tr>
      <w:tr w:rsidR="004D1128">
        <w:trPr>
          <w:trHeight w:val="397"/>
        </w:trPr>
        <w:tc>
          <w:tcPr>
            <w:tcW w:w="7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2080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D1128" w:rsidRDefault="004D1128">
      <w:pPr>
        <w:jc w:val="both"/>
      </w:pPr>
    </w:p>
    <w:p w:rsidR="00583AD4" w:rsidRDefault="00583AD4">
      <w:pPr>
        <w:jc w:val="both"/>
      </w:pPr>
    </w:p>
    <w:p w:rsidR="00583AD4" w:rsidRDefault="00583AD4">
      <w:pPr>
        <w:jc w:val="both"/>
      </w:pPr>
    </w:p>
    <w:p w:rsidR="004D797E" w:rsidRDefault="004D797E">
      <w:pPr>
        <w:jc w:val="both"/>
      </w:pPr>
    </w:p>
    <w:p w:rsidR="00583AD4" w:rsidRDefault="00583AD4">
      <w:pPr>
        <w:jc w:val="both"/>
      </w:pPr>
    </w:p>
    <w:p w:rsidR="00583AD4" w:rsidRDefault="00583AD4">
      <w:pPr>
        <w:jc w:val="both"/>
      </w:pPr>
    </w:p>
    <w:p w:rsidR="00583AD4" w:rsidRDefault="00583AD4">
      <w:pPr>
        <w:jc w:val="both"/>
      </w:pPr>
    </w:p>
    <w:p w:rsidR="005C189F" w:rsidRDefault="005C189F">
      <w:pPr>
        <w:jc w:val="both"/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6. PLAN RADA ŠKOLSKOG ODBORA I STRUČNIH TIJELA</w:t>
      </w:r>
    </w:p>
    <w:p w:rsidR="004D1128" w:rsidRDefault="004D1128">
      <w:pPr>
        <w:jc w:val="both"/>
      </w:pPr>
    </w:p>
    <w:p w:rsidR="004D1128" w:rsidRDefault="004D1128">
      <w:pPr>
        <w:jc w:val="both"/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6.1. Plan rada Školskog odbora</w:t>
      </w:r>
    </w:p>
    <w:p w:rsidR="004D1128" w:rsidRDefault="004D1128">
      <w:pPr>
        <w:jc w:val="both"/>
      </w:pPr>
    </w:p>
    <w:tbl>
      <w:tblPr>
        <w:tblStyle w:val="aff1"/>
        <w:tblW w:w="947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8540"/>
      </w:tblGrid>
      <w:tr w:rsidR="004D1128">
        <w:trPr>
          <w:trHeight w:val="321"/>
        </w:trPr>
        <w:tc>
          <w:tcPr>
            <w:tcW w:w="9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Mjesec</w:t>
            </w:r>
          </w:p>
        </w:tc>
        <w:tc>
          <w:tcPr>
            <w:tcW w:w="854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Sadržaj rada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Izvršitelji</w:t>
            </w:r>
          </w:p>
        </w:tc>
      </w:tr>
      <w:tr w:rsidR="004D1128">
        <w:trPr>
          <w:trHeight w:val="1062"/>
        </w:trPr>
        <w:tc>
          <w:tcPr>
            <w:tcW w:w="936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VIII- X</w:t>
            </w:r>
          </w:p>
        </w:tc>
        <w:tc>
          <w:tcPr>
            <w:tcW w:w="8540" w:type="dxa"/>
            <w:tcBorders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 Izvješće o radu u škol</w:t>
            </w:r>
            <w:r w:rsidR="00583AD4">
              <w:rPr>
                <w:rFonts w:ascii="Comic Sans MS" w:eastAsia="Comic Sans MS" w:hAnsi="Comic Sans MS" w:cs="Comic Sans MS"/>
                <w:sz w:val="18"/>
                <w:szCs w:val="18"/>
              </w:rPr>
              <w:t>skoj godini 2024./2025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 Izvješ</w:t>
            </w:r>
            <w:r w:rsidR="00583AD4">
              <w:rPr>
                <w:rFonts w:ascii="Comic Sans MS" w:eastAsia="Comic Sans MS" w:hAnsi="Comic Sans MS" w:cs="Comic Sans MS"/>
                <w:sz w:val="18"/>
                <w:szCs w:val="18"/>
              </w:rPr>
              <w:t>će o početku školske godine 2025./2026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3. Donošenje Školskog k</w:t>
            </w:r>
            <w:r w:rsidR="00583AD4">
              <w:rPr>
                <w:rFonts w:ascii="Comic Sans MS" w:eastAsia="Comic Sans MS" w:hAnsi="Comic Sans MS" w:cs="Comic Sans MS"/>
                <w:sz w:val="18"/>
                <w:szCs w:val="18"/>
              </w:rPr>
              <w:t>urikuluma za školsku godinu 2025./2026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4. Donošenje Godišnjeg plana i</w:t>
            </w:r>
            <w:r w:rsidR="005C189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programa za školsku godinu 2025./2026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861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XI-XII</w:t>
            </w:r>
          </w:p>
        </w:tc>
        <w:tc>
          <w:tcPr>
            <w:tcW w:w="8540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 Informacija o stanju školskih objekata u PŠ i njihovo korištenje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  <w:r w:rsidR="005C189F">
              <w:rPr>
                <w:rFonts w:ascii="Comic Sans MS" w:eastAsia="Comic Sans MS" w:hAnsi="Comic Sans MS" w:cs="Comic Sans MS"/>
                <w:sz w:val="18"/>
                <w:szCs w:val="18"/>
              </w:rPr>
              <w:t>. Donošenje Plana nabave za 2026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 godinu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3. Donošenje financijsko</w:t>
            </w:r>
            <w:r w:rsidR="004D797E">
              <w:rPr>
                <w:rFonts w:ascii="Comic Sans MS" w:eastAsia="Comic Sans MS" w:hAnsi="Comic Sans MS" w:cs="Comic Sans MS"/>
                <w:sz w:val="18"/>
                <w:szCs w:val="18"/>
              </w:rPr>
              <w:t>g plana (uz obrazloženje) za 2026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 godinu</w:t>
            </w:r>
          </w:p>
        </w:tc>
      </w:tr>
      <w:tr w:rsidR="004D1128">
        <w:trPr>
          <w:trHeight w:val="674"/>
        </w:trPr>
        <w:tc>
          <w:tcPr>
            <w:tcW w:w="936" w:type="dxa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I-III</w:t>
            </w:r>
          </w:p>
        </w:tc>
        <w:tc>
          <w:tcPr>
            <w:tcW w:w="8540" w:type="dxa"/>
            <w:tcBorders>
              <w:top w:val="single" w:sz="8" w:space="0" w:color="000000"/>
              <w:bottom w:val="single" w:sz="6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 Informacija o završetku I. obrazovnog razdoblja i početku II. obrazovnog razdoblja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 Usvajanje Financijskog</w:t>
            </w:r>
            <w:r w:rsidR="005C189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izvješća za 2025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.godinu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4D1128">
        <w:trPr>
          <w:trHeight w:val="522"/>
        </w:trPr>
        <w:tc>
          <w:tcPr>
            <w:tcW w:w="93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IV-VII</w:t>
            </w:r>
          </w:p>
        </w:tc>
        <w:tc>
          <w:tcPr>
            <w:tcW w:w="8540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1. Stanje školskih objekata i prostora oko školskih zgrada</w:t>
            </w:r>
          </w:p>
          <w:p w:rsidR="004D1128" w:rsidRDefault="000A321C"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2. Dogovor o potrebi adaptacija, popravaka</w:t>
            </w:r>
          </w:p>
        </w:tc>
      </w:tr>
      <w:tr w:rsidR="004D1128">
        <w:trPr>
          <w:trHeight w:val="522"/>
        </w:trPr>
        <w:tc>
          <w:tcPr>
            <w:tcW w:w="936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Tijekom godine</w:t>
            </w:r>
          </w:p>
        </w:tc>
        <w:tc>
          <w:tcPr>
            <w:tcW w:w="8540" w:type="dxa"/>
            <w:tcBorders>
              <w:top w:val="single" w:sz="6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Donošenje općih akata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Davanje ravnateljici prethodne suglasnosti pri zasnivanju i prestanku radnog odnosa</w:t>
            </w:r>
          </w:p>
        </w:tc>
      </w:tr>
    </w:tbl>
    <w:p w:rsidR="004D1128" w:rsidRDefault="004D1128">
      <w:pPr>
        <w:jc w:val="both"/>
      </w:pPr>
    </w:p>
    <w:p w:rsidR="004D1128" w:rsidRDefault="004D1128">
      <w:pPr>
        <w:jc w:val="both"/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</w:rPr>
        <w:t>Školski odbor obavlja i druge poslove određene Zakonom, Statutom i drugim općim aktima.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6.2. Plan rada Učiteljskog vijeća</w:t>
      </w:r>
    </w:p>
    <w:p w:rsidR="004D1128" w:rsidRDefault="004D1128">
      <w:pPr>
        <w:jc w:val="both"/>
      </w:pPr>
    </w:p>
    <w:tbl>
      <w:tblPr>
        <w:tblStyle w:val="aff2"/>
        <w:tblW w:w="951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316"/>
        <w:gridCol w:w="1701"/>
        <w:gridCol w:w="1560"/>
      </w:tblGrid>
      <w:tr w:rsidR="004D1128">
        <w:trPr>
          <w:trHeight w:val="622"/>
        </w:trPr>
        <w:tc>
          <w:tcPr>
            <w:tcW w:w="9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Mjesec</w:t>
            </w:r>
          </w:p>
        </w:tc>
        <w:tc>
          <w:tcPr>
            <w:tcW w:w="531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Sadržaj rada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Izvršitelji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4" w:space="0" w:color="000000"/>
            </w:tcBorders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Izvršitelji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Planirani broj sati</w:t>
            </w:r>
          </w:p>
        </w:tc>
      </w:tr>
      <w:tr w:rsidR="004D1128">
        <w:trPr>
          <w:trHeight w:val="4830"/>
        </w:trPr>
        <w:tc>
          <w:tcPr>
            <w:tcW w:w="936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IX</w:t>
            </w:r>
          </w:p>
        </w:tc>
        <w:tc>
          <w:tcPr>
            <w:tcW w:w="5316" w:type="dxa"/>
            <w:tcBorders>
              <w:bottom w:val="single" w:sz="4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Zaduženj</w:t>
            </w:r>
            <w:r w:rsidR="005C189F">
              <w:rPr>
                <w:rFonts w:ascii="Comic Sans MS" w:eastAsia="Comic Sans MS" w:hAnsi="Comic Sans MS" w:cs="Comic Sans MS"/>
                <w:sz w:val="18"/>
                <w:szCs w:val="18"/>
              </w:rPr>
              <w:t>a u šk. god. 2025./2026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Školski kalendar rada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Pravilnik o načinima, postupcima i elementima vrednovanja učenika u osnovnoj i srednjoj školi</w:t>
            </w:r>
          </w:p>
          <w:p w:rsidR="004D1128" w:rsidRDefault="005C189F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Odluka o K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ućnom redu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škole</w:t>
            </w:r>
          </w:p>
          <w:p w:rsidR="004D1128" w:rsidRDefault="005C189F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Odluka o E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tičkom kodeksu neposrednih nositelja odgojno-obrazovne djelatnosti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Pravilnik o kriterijima za izricanje pedagoških mjera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Pravilnik o izvođenju izleta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Protokol o postupanju u slučaju nasilja među mladima</w:t>
            </w:r>
          </w:p>
          <w:p w:rsidR="004D1128" w:rsidRDefault="005C189F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Protokol o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kontroli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ulask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i izlask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>u školskim ustanovama</w:t>
            </w:r>
          </w:p>
          <w:p w:rsidR="005C189F" w:rsidRDefault="005C189F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Donošenje kriterija za izricanje ocjene iz vladanja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Dogovor o pripremanju za nastavu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Školski kurikulum- razmatranje i prijedlog Školskom odboru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Godišnji plan i program-razmatranje i prijedlog Školskom odboru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Imenovanje Tima za kvalitetu škole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Imenovanje voditelja školskih aktiva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Različito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C189F" w:rsidRDefault="005C189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C189F" w:rsidRDefault="005C189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Ravnateljica,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pedagoginja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C189F" w:rsidRDefault="005C189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C189F" w:rsidRDefault="005C189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C189F" w:rsidRDefault="005C189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</w:tr>
      <w:tr w:rsidR="004D1128">
        <w:trPr>
          <w:trHeight w:val="1086"/>
        </w:trPr>
        <w:tc>
          <w:tcPr>
            <w:tcW w:w="936" w:type="dxa"/>
            <w:tcBorders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X</w:t>
            </w:r>
          </w:p>
        </w:tc>
        <w:tc>
          <w:tcPr>
            <w:tcW w:w="5316" w:type="dxa"/>
            <w:tcBorders>
              <w:bottom w:val="single" w:sz="4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4D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„ Školski sustavi u Njemačkoj i Švicarskoj</w:t>
            </w:r>
            <w:r w:rsidR="00A61626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“- Andrijana </w:t>
            </w:r>
            <w:proofErr w:type="spellStart"/>
            <w:r w:rsidR="00A61626">
              <w:rPr>
                <w:rFonts w:ascii="Comic Sans MS" w:eastAsia="Comic Sans MS" w:hAnsi="Comic Sans MS" w:cs="Comic Sans MS"/>
                <w:sz w:val="18"/>
                <w:szCs w:val="18"/>
              </w:rPr>
              <w:t>Kokotović</w:t>
            </w:r>
            <w:proofErr w:type="spellEnd"/>
            <w:r w:rsidR="00A61626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i Ivana Mršić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Različito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Ravnateljica,</w:t>
            </w:r>
          </w:p>
          <w:p w:rsidR="004D1128" w:rsidRDefault="00A6162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Kokotović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Mršić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>
        <w:trPr>
          <w:trHeight w:val="1296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XI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Planovi praćenja napredovanja učenika </w:t>
            </w:r>
          </w:p>
          <w:p w:rsidR="004D1128" w:rsidRDefault="00C170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˝ Životne tranzicije i mentalno zdravlje žena</w:t>
            </w:r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˝- Tamara </w:t>
            </w:r>
            <w:proofErr w:type="spellStart"/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Brezičević</w:t>
            </w:r>
            <w:proofErr w:type="spellEnd"/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, ZZJZ predavanje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Razno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Ravnateljica,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Brezičević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>
        <w:trPr>
          <w:trHeight w:val="996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XII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Pripreme za božićnu priredbu, božićni sajam i Advent u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Bebrini</w:t>
            </w:r>
            <w:proofErr w:type="spellEnd"/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Organizacija humanit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>arne akcije ŠVK „ Volonteri dobrog srca“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Različito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348DE" w:rsidRDefault="004348D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</w:t>
            </w: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 w:rsidTr="00C170B9">
        <w:trPr>
          <w:trHeight w:val="1987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Realizacija plana i programa – Analiza uspjeha učenika na kraju prvog obrazovnog razdoblja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Izvješće o stanju sigurnosti, provođenju preventivnih programa te mjerama poduzetim u cilju zaštite prava učenika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Različito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Ravnateljica,</w:t>
            </w:r>
          </w:p>
          <w:p w:rsidR="00A61626" w:rsidRDefault="00A6162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Školska knjiga</w:t>
            </w: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 w:rsidTr="00C170B9">
        <w:trPr>
          <w:trHeight w:val="1237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II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Izvješće sa školskih natjecanja</w:t>
            </w:r>
          </w:p>
          <w:p w:rsidR="00C170B9" w:rsidRDefault="00C170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„ Jezični savjeti u učiteljskoj svakodnevici“- Mihaela Crnac, Sandra Jerković, Ivan Dujmović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8DE" w:rsidRDefault="004348DE" w:rsidP="00C170B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170B9" w:rsidRDefault="000A321C" w:rsidP="00C170B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</w:p>
          <w:p w:rsidR="00C170B9" w:rsidRDefault="00C170B9" w:rsidP="00C170B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M. Crnac, S. Jerković, I. Dujmović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0A321C" w:rsidP="00C170B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 w:rsidTr="00C170B9">
        <w:trPr>
          <w:trHeight w:val="769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III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Organizacija Tjedna lijepih riječi i Dana škole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</w:t>
            </w:r>
          </w:p>
          <w:p w:rsidR="004D1128" w:rsidRDefault="004D1128" w:rsidP="00C170B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 w:rsidTr="00C170B9">
        <w:trPr>
          <w:trHeight w:val="824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IV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Pripreme za Dan škole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</w:t>
            </w:r>
          </w:p>
          <w:p w:rsidR="004D1128" w:rsidRDefault="004D1128" w:rsidP="00C170B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>
        <w:trPr>
          <w:trHeight w:val="997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Pripreme za školske izlete</w:t>
            </w:r>
          </w:p>
          <w:p w:rsidR="004D1128" w:rsidRDefault="00A61626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„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Influenceri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i njihova uloga u životima djece i mladih“- Marija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Tomakić</w:t>
            </w:r>
            <w:proofErr w:type="spellEnd"/>
            <w:r w:rsidR="000A321C">
              <w:rPr>
                <w:rFonts w:ascii="Comic Sans MS" w:eastAsia="Comic Sans MS" w:hAnsi="Comic Sans MS" w:cs="Comic Sans MS"/>
                <w:sz w:val="18"/>
                <w:szCs w:val="18"/>
              </w:rPr>
              <w:t>, predavanje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Razno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0A321C" w:rsidP="00C170B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</w:t>
            </w:r>
          </w:p>
          <w:p w:rsidR="004D1128" w:rsidRDefault="00A61626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Tomakić</w:t>
            </w:r>
            <w:proofErr w:type="spellEnd"/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0A321C" w:rsidP="00C170B9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>
        <w:trPr>
          <w:trHeight w:val="1557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VI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Analiza uspjeha na kraju školske godine i opći uspjeh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Poslovi na kraju školske godine, organizacija dopunskog rada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Izvješće nakon upisa u 1. razred osnovne škole</w:t>
            </w:r>
          </w:p>
          <w:p w:rsidR="004D1128" w:rsidRDefault="000A321C"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Razno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Ravnateljica,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pedagoginja,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psihologinja</w:t>
            </w:r>
          </w:p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>
        <w:trPr>
          <w:trHeight w:val="1817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VII</w:t>
            </w:r>
          </w:p>
        </w:tc>
        <w:tc>
          <w:tcPr>
            <w:tcW w:w="5316" w:type="dxa"/>
            <w:tcBorders>
              <w:top w:val="single" w:sz="8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Realizacija Go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>dišnjeg plana i programa za 2025./2026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. 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Realiza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>cija Školskog kurikuluma za 2025./2026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Izvješće o stanju sigurnosti ,provođenju preventivnih programa te mjerama poduzetim u cilju</w:t>
            </w:r>
            <w: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zaštite prava učenika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Razno</w:t>
            </w:r>
          </w:p>
          <w:p w:rsidR="004D1128" w:rsidRDefault="004D1128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  <w:tr w:rsidR="004D1128">
        <w:trPr>
          <w:trHeight w:val="1166"/>
        </w:trPr>
        <w:tc>
          <w:tcPr>
            <w:tcW w:w="936" w:type="dxa"/>
            <w:tcBorders>
              <w:top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VIII</w:t>
            </w:r>
          </w:p>
        </w:tc>
        <w:tc>
          <w:tcPr>
            <w:tcW w:w="5316" w:type="dxa"/>
            <w:tcBorders>
              <w:top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Usvajanje zapisnika s prethodne sjednice UV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Poslov</w:t>
            </w:r>
            <w:r w:rsidR="00C170B9">
              <w:rPr>
                <w:rFonts w:ascii="Comic Sans MS" w:eastAsia="Comic Sans MS" w:hAnsi="Comic Sans MS" w:cs="Comic Sans MS"/>
                <w:sz w:val="18"/>
                <w:szCs w:val="18"/>
              </w:rPr>
              <w:t>i na početku školske godine 2026./2027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Razno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</w:tr>
    </w:tbl>
    <w:p w:rsidR="004D1128" w:rsidRDefault="004D1128">
      <w:pPr>
        <w:jc w:val="both"/>
      </w:pPr>
    </w:p>
    <w:p w:rsidR="004D1128" w:rsidRDefault="004D1128">
      <w:pPr>
        <w:jc w:val="both"/>
      </w:pPr>
    </w:p>
    <w:p w:rsidR="004D1128" w:rsidRDefault="004D1128">
      <w:pPr>
        <w:jc w:val="both"/>
      </w:pPr>
    </w:p>
    <w:p w:rsidR="002C1FAB" w:rsidRDefault="002C1FAB">
      <w:pPr>
        <w:jc w:val="both"/>
      </w:pPr>
    </w:p>
    <w:p w:rsidR="002C1FAB" w:rsidRDefault="002C1FAB">
      <w:pPr>
        <w:jc w:val="both"/>
      </w:pPr>
    </w:p>
    <w:p w:rsidR="004D1128" w:rsidRDefault="004D1128">
      <w:pPr>
        <w:jc w:val="both"/>
      </w:pPr>
    </w:p>
    <w:p w:rsidR="004D1128" w:rsidRDefault="004D1128">
      <w:pPr>
        <w:jc w:val="both"/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6.3. Plan rada Razrednog vijeća</w:t>
      </w:r>
    </w:p>
    <w:p w:rsidR="004D1128" w:rsidRDefault="004D1128">
      <w:pPr>
        <w:jc w:val="both"/>
      </w:pPr>
    </w:p>
    <w:tbl>
      <w:tblPr>
        <w:tblStyle w:val="aff3"/>
        <w:tblW w:w="611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175"/>
      </w:tblGrid>
      <w:tr w:rsidR="004D1128">
        <w:trPr>
          <w:trHeight w:val="321"/>
        </w:trPr>
        <w:tc>
          <w:tcPr>
            <w:tcW w:w="9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Mjesec</w:t>
            </w:r>
          </w:p>
        </w:tc>
        <w:tc>
          <w:tcPr>
            <w:tcW w:w="51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Sadržaj rada</w:t>
            </w:r>
          </w:p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Izvršitelji</w:t>
            </w:r>
          </w:p>
        </w:tc>
      </w:tr>
      <w:tr w:rsidR="004D1128">
        <w:trPr>
          <w:trHeight w:val="1669"/>
        </w:trPr>
        <w:tc>
          <w:tcPr>
            <w:tcW w:w="936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IX</w:t>
            </w:r>
          </w:p>
        </w:tc>
        <w:tc>
          <w:tcPr>
            <w:tcW w:w="5175" w:type="dxa"/>
            <w:tcBorders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rujan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Formiranje odjela, dežurstvo i pedagoška dokumentacija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Kućni red, raspored sati,  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Pedagoške mjere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Knjiga zamjena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listopad</w:t>
            </w:r>
          </w:p>
        </w:tc>
      </w:tr>
      <w:tr w:rsidR="004D1128">
        <w:trPr>
          <w:trHeight w:val="870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X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Kalendar školskih aktivnosti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Učenici sa teškoćama u razvoju- programi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studeni</w:t>
            </w:r>
          </w:p>
        </w:tc>
      </w:tr>
      <w:tr w:rsidR="004D1128">
        <w:trPr>
          <w:trHeight w:val="869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XI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Tehnike promjena ponašanja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Zakonska regulativa- novosti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prosinac</w:t>
            </w:r>
          </w:p>
        </w:tc>
      </w:tr>
      <w:tr w:rsidR="004D1128">
        <w:trPr>
          <w:trHeight w:val="1074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XII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Analiza uspjeha po predmetima i učenicima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Realizacija plana i programa u 1. polugodištu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Obilježavanje božićnih blagdana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siječanj</w:t>
            </w:r>
          </w:p>
        </w:tc>
      </w:tr>
      <w:tr w:rsidR="004D1128">
        <w:trPr>
          <w:trHeight w:val="357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veljaču</w:t>
            </w:r>
          </w:p>
        </w:tc>
      </w:tr>
      <w:tr w:rsidR="004D1128">
        <w:trPr>
          <w:trHeight w:val="893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II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Dogovor za rad u II polugodištu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Planiranje projekta ˝Tjedan lijepih riječi˝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ožujak,</w:t>
            </w:r>
          </w:p>
        </w:tc>
      </w:tr>
      <w:tr w:rsidR="004D1128">
        <w:trPr>
          <w:trHeight w:val="357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III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Timsko planiranje za travanj, </w:t>
            </w:r>
          </w:p>
        </w:tc>
      </w:tr>
      <w:tr w:rsidR="004D1128">
        <w:trPr>
          <w:trHeight w:val="1072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IV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Analiza uspjeha i mjere poboljšanja uspjeha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Obilježavanje Uskrsnih blagdana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Planiranje Dana škole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svibanj</w:t>
            </w:r>
          </w:p>
        </w:tc>
      </w:tr>
      <w:tr w:rsidR="004D1128">
        <w:trPr>
          <w:trHeight w:val="355"/>
        </w:trPr>
        <w:tc>
          <w:tcPr>
            <w:tcW w:w="936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Timsko planiranje za lipanj</w:t>
            </w:r>
          </w:p>
        </w:tc>
      </w:tr>
      <w:tr w:rsidR="004D1128">
        <w:trPr>
          <w:trHeight w:val="876"/>
        </w:trPr>
        <w:tc>
          <w:tcPr>
            <w:tcW w:w="936" w:type="dxa"/>
            <w:tcBorders>
              <w:top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VI</w:t>
            </w:r>
          </w:p>
        </w:tc>
        <w:tc>
          <w:tcPr>
            <w:tcW w:w="5175" w:type="dxa"/>
            <w:tcBorders>
              <w:top w:val="single" w:sz="8" w:space="0" w:color="000000"/>
              <w:left w:val="single" w:sz="12" w:space="0" w:color="000000"/>
            </w:tcBorders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Realizacija plana i programa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Analiza uspjeha po predmetima i učenicima</w:t>
            </w:r>
          </w:p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Pedagoška dokumentacija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ind w:left="792"/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1"/>
          <w:numId w:val="5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>Plan rada razrednika</w:t>
      </w:r>
    </w:p>
    <w:p w:rsidR="004D1128" w:rsidRDefault="004D1128">
      <w:pPr>
        <w:jc w:val="both"/>
        <w:rPr>
          <w:rFonts w:ascii="Comic Sans MS" w:eastAsia="Comic Sans MS" w:hAnsi="Comic Sans MS" w:cs="Comic Sans MS"/>
        </w:rPr>
      </w:pPr>
    </w:p>
    <w:tbl>
      <w:tblPr>
        <w:tblStyle w:val="aff4"/>
        <w:tblW w:w="90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812"/>
        <w:gridCol w:w="1994"/>
      </w:tblGrid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                 SADRŽAJ RADA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VRIJEME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1.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Popunjavanje razredne dokumentacije na početku  šk. Godine, e-dnevnik, matični list razreda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Do 30.09.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2. 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Anketiranje učenika ( socioekonomski status, izborna nastava, izvannastavne aktivnosti )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Do 30.09.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3.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Stalna briga o pohađanju nastave I izvršavanju drugih obveza učenika  razrednog odjela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Stalno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4.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Praćenje realizacije GIK-a za svoj razredni odjel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Stalno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5.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Briga o redovitom ocjenjivanju učenika iz svih predmeta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Stalno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6.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Organizacija pomoći učenicima kojima je određena pomoć potrebna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Stalno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7.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Individualni razgovori s roditeljima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Stalno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8.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Priprema I vođenje roditeljskih sastanaka  (najmanje 3 puta  godišnje)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9, 12, I 5. Mjesec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 9.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Predlaganje pedagoških mjera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Tijekom godine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10.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Stalno praćenje psihofizičkog razvoja učenika u odjelu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Stalno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11.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Afirmacija pozitivnih vrijednosti protiv nasilja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Stalno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12.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Utvrđivanje općeg uspjeha učenika i ocjena vladanja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6. mjesec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13. 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Priprema za sjednice RV., sudjelovanje u radu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12, 6. Mjesec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    14.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Upis podataka u e-dnevnik I e-maticu na kraju nastavne godine te nakon dopunskog rada I popravnog ispita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6. I 8. Mjesec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Evidencija izostanaka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Tijekom godine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Ispisivanje I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supotpisivanje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učeničkih svjedodžbi I svjedodžbi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prijelaznica</w:t>
            </w:r>
            <w:proofErr w:type="spellEnd"/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Tijekom godine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1</w:t>
            </w:r>
            <w:r w:rsidR="002C1FAB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7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Pisanje zapisnika ( roditeljski sastanci, razredna vijeća), te izvješća na kraju godine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Tijekom godine</w:t>
            </w:r>
          </w:p>
        </w:tc>
      </w:tr>
      <w:tr w:rsidR="004D1128">
        <w:tc>
          <w:tcPr>
            <w:tcW w:w="124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1</w:t>
            </w:r>
            <w:r w:rsidR="002C1FAB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8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2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Abeceda prevencije, provođenje aktivnosti</w:t>
            </w:r>
          </w:p>
        </w:tc>
        <w:tc>
          <w:tcPr>
            <w:tcW w:w="1994" w:type="dxa"/>
          </w:tcPr>
          <w:p w:rsidR="004D1128" w:rsidRDefault="000A3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Tijekom godine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D65188" w:rsidRDefault="00D65188">
      <w:pPr>
        <w:jc w:val="both"/>
        <w:rPr>
          <w:rFonts w:ascii="Arial Narrow" w:eastAsia="Arial Narrow" w:hAnsi="Arial Narrow" w:cs="Arial Narrow"/>
        </w:rPr>
      </w:pPr>
    </w:p>
    <w:p w:rsidR="008C7C24" w:rsidRDefault="008C7C24">
      <w:pPr>
        <w:jc w:val="both"/>
        <w:rPr>
          <w:rFonts w:ascii="Arial Narrow" w:eastAsia="Arial Narrow" w:hAnsi="Arial Narrow" w:cs="Arial Narrow"/>
        </w:rPr>
      </w:pPr>
    </w:p>
    <w:p w:rsidR="008C7C24" w:rsidRDefault="008C7C24">
      <w:pPr>
        <w:jc w:val="both"/>
        <w:rPr>
          <w:rFonts w:ascii="Arial Narrow" w:eastAsia="Arial Narrow" w:hAnsi="Arial Narrow" w:cs="Arial Narrow"/>
        </w:rPr>
      </w:pPr>
    </w:p>
    <w:p w:rsidR="008C7C24" w:rsidRDefault="008C7C24">
      <w:pPr>
        <w:jc w:val="both"/>
        <w:rPr>
          <w:rFonts w:ascii="Arial Narrow" w:eastAsia="Arial Narrow" w:hAnsi="Arial Narrow" w:cs="Arial Narrow"/>
        </w:rPr>
      </w:pPr>
    </w:p>
    <w:p w:rsidR="008C7C24" w:rsidRDefault="008C7C24">
      <w:pPr>
        <w:jc w:val="both"/>
        <w:rPr>
          <w:rFonts w:ascii="Arial Narrow" w:eastAsia="Arial Narrow" w:hAnsi="Arial Narrow" w:cs="Arial Narrow"/>
        </w:rPr>
      </w:pPr>
    </w:p>
    <w:p w:rsidR="008C7C24" w:rsidRDefault="008C7C24">
      <w:pPr>
        <w:jc w:val="both"/>
        <w:rPr>
          <w:rFonts w:ascii="Arial Narrow" w:eastAsia="Arial Narrow" w:hAnsi="Arial Narrow" w:cs="Arial Narrow"/>
        </w:rPr>
      </w:pPr>
    </w:p>
    <w:p w:rsidR="008C7C24" w:rsidRDefault="008C7C24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1"/>
          <w:numId w:val="5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>Plan rada Vijeća roditelja</w:t>
      </w:r>
    </w:p>
    <w:p w:rsidR="004D1128" w:rsidRDefault="004D1128">
      <w:pPr>
        <w:jc w:val="both"/>
      </w:pPr>
    </w:p>
    <w:tbl>
      <w:tblPr>
        <w:tblStyle w:val="aff5"/>
        <w:tblW w:w="947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200"/>
        <w:gridCol w:w="1340"/>
      </w:tblGrid>
      <w:tr w:rsidR="004D1128">
        <w:trPr>
          <w:trHeight w:val="321"/>
        </w:trPr>
        <w:tc>
          <w:tcPr>
            <w:tcW w:w="9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Izvršitelji</w:t>
            </w:r>
          </w:p>
        </w:tc>
      </w:tr>
      <w:tr w:rsidR="004D1128">
        <w:trPr>
          <w:trHeight w:val="397"/>
        </w:trPr>
        <w:tc>
          <w:tcPr>
            <w:tcW w:w="93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IX-X</w:t>
            </w:r>
          </w:p>
        </w:tc>
        <w:tc>
          <w:tcPr>
            <w:tcW w:w="720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Potvrđivanje mandata i izbor predsjednika i zamjenika predsjednika</w:t>
            </w:r>
          </w:p>
        </w:tc>
        <w:tc>
          <w:tcPr>
            <w:tcW w:w="134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</w:t>
            </w:r>
          </w:p>
        </w:tc>
      </w:tr>
      <w:tr w:rsidR="004D1128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Rasprava o prijedlogu školskog kurikuluma i godišnjeg plana i programa rada 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Radnim vremenom škole, početkom i završetkom nastave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II-III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Unapređenje obrazovnog rada, izvannastavnih i izvanškolskih aktivnosti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Organiziranje izleta, ekskurzija, športskih i kulturnih manifestacija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Vladanje i ponašanje učenika u školi i izvan nje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VI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Uspjeh učenika u obrazovnom radu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</w:tbl>
    <w:p w:rsidR="004D1128" w:rsidRDefault="004D1128">
      <w:pPr>
        <w:jc w:val="both"/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</w:rPr>
        <w:t>Vijeće roditelja obavlja i druge poslove određena Zakonom, Statutom i drugim općim aktima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1"/>
          <w:numId w:val="5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Plan rada Vijeća učenika</w:t>
      </w:r>
    </w:p>
    <w:p w:rsidR="004D1128" w:rsidRDefault="004D1128">
      <w:pPr>
        <w:jc w:val="both"/>
      </w:pPr>
    </w:p>
    <w:tbl>
      <w:tblPr>
        <w:tblStyle w:val="aff6"/>
        <w:tblW w:w="993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7041"/>
        <w:gridCol w:w="1340"/>
      </w:tblGrid>
      <w:tr w:rsidR="004D1128">
        <w:trPr>
          <w:trHeight w:val="321"/>
        </w:trPr>
        <w:tc>
          <w:tcPr>
            <w:tcW w:w="15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Mjesec</w:t>
            </w:r>
          </w:p>
        </w:tc>
        <w:tc>
          <w:tcPr>
            <w:tcW w:w="70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Izvršitelji</w:t>
            </w:r>
          </w:p>
        </w:tc>
      </w:tr>
      <w:tr w:rsidR="004D1128">
        <w:trPr>
          <w:trHeight w:val="397"/>
        </w:trPr>
        <w:tc>
          <w:tcPr>
            <w:tcW w:w="155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IX-X</w:t>
            </w:r>
          </w:p>
        </w:tc>
        <w:tc>
          <w:tcPr>
            <w:tcW w:w="704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Konstituiranje i izbor predsjednika i zamjenika predsjednika</w:t>
            </w:r>
          </w:p>
        </w:tc>
        <w:tc>
          <w:tcPr>
            <w:tcW w:w="134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ravnatelj</w:t>
            </w:r>
          </w:p>
        </w:tc>
      </w:tr>
      <w:tr w:rsidR="004D1128">
        <w:trPr>
          <w:trHeight w:val="397"/>
        </w:trPr>
        <w:tc>
          <w:tcPr>
            <w:tcW w:w="155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tijekom godine</w:t>
            </w:r>
          </w:p>
        </w:tc>
        <w:tc>
          <w:tcPr>
            <w:tcW w:w="7041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Davanje prijedloga tijelima škole o pitanjima važnim za učenike i njihov rad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155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tijekom godine</w:t>
            </w:r>
          </w:p>
        </w:tc>
        <w:tc>
          <w:tcPr>
            <w:tcW w:w="7041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Predlaganje volonterskih akcija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155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tijekom godine</w:t>
            </w:r>
          </w:p>
        </w:tc>
        <w:tc>
          <w:tcPr>
            <w:tcW w:w="7041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Predlaganje mjera za poboljšanja uvjeta rada u Školi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155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tijekom godine</w:t>
            </w:r>
          </w:p>
        </w:tc>
        <w:tc>
          <w:tcPr>
            <w:tcW w:w="7041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Pomaganje učenicima  u izvršenju školskih i izvanškolskih obveza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  <w:tr w:rsidR="004D1128">
        <w:trPr>
          <w:trHeight w:val="397"/>
        </w:trPr>
        <w:tc>
          <w:tcPr>
            <w:tcW w:w="1558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tijekom godine</w:t>
            </w:r>
          </w:p>
        </w:tc>
        <w:tc>
          <w:tcPr>
            <w:tcW w:w="7041" w:type="dxa"/>
            <w:shd w:val="clear" w:color="auto" w:fill="auto"/>
            <w:vAlign w:val="center"/>
          </w:tcPr>
          <w:p w:rsidR="004D1128" w:rsidRDefault="000A321C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Skrb o socijalnoj zdravstvenoj zaštiti učenika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predsjednik</w:t>
            </w:r>
          </w:p>
        </w:tc>
      </w:tr>
    </w:tbl>
    <w:p w:rsidR="004D1128" w:rsidRDefault="004D1128">
      <w:pPr>
        <w:jc w:val="both"/>
      </w:pPr>
    </w:p>
    <w:p w:rsidR="004D1128" w:rsidRDefault="004D1128">
      <w:pPr>
        <w:jc w:val="both"/>
      </w:pPr>
    </w:p>
    <w:p w:rsidR="008B5508" w:rsidRDefault="008B5508">
      <w:pPr>
        <w:jc w:val="both"/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Vijeće učenika obavlja i druge poslove određena Zakonom, Statutom i drugim općim aktima.</w:t>
      </w:r>
    </w:p>
    <w:p w:rsidR="004D1128" w:rsidRDefault="004D1128">
      <w:pPr>
        <w:jc w:val="both"/>
      </w:pPr>
    </w:p>
    <w:p w:rsidR="004D1128" w:rsidRDefault="004D1128">
      <w:pPr>
        <w:jc w:val="both"/>
      </w:pPr>
    </w:p>
    <w:p w:rsidR="004D1128" w:rsidRDefault="004D1128">
      <w:pPr>
        <w:jc w:val="both"/>
      </w:pPr>
    </w:p>
    <w:p w:rsidR="004D1128" w:rsidRDefault="000A321C">
      <w:pPr>
        <w:numPr>
          <w:ilvl w:val="0"/>
          <w:numId w:val="56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PLAN STRUČNOG OSPOSOBLJAVANJA I USAVRŠAVANJA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8B5508" w:rsidRDefault="000A321C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Svaki učitelj dužan je voditi evidenciju o permanentnom usavršavanju prikupljajući potvrde o usavršavanju.</w:t>
      </w:r>
    </w:p>
    <w:p w:rsidR="008B5508" w:rsidRDefault="008B550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8B5508" w:rsidRDefault="008B550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8B5508" w:rsidRDefault="008B550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8B5508" w:rsidRDefault="008B550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8B5508" w:rsidRDefault="008B550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8B5508" w:rsidRDefault="008B550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:rsidR="004D1128" w:rsidRPr="008C7C24" w:rsidRDefault="000A321C" w:rsidP="008C7C24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:rsidR="004D1128" w:rsidRDefault="000A321C">
      <w:pPr>
        <w:numPr>
          <w:ilvl w:val="1"/>
          <w:numId w:val="2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 xml:space="preserve"> Stručno usavršavanje u školi</w:t>
      </w:r>
    </w:p>
    <w:p w:rsidR="004D1128" w:rsidRDefault="000A321C">
      <w:pPr>
        <w:numPr>
          <w:ilvl w:val="2"/>
          <w:numId w:val="21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Stručna vijeća</w:t>
      </w:r>
    </w:p>
    <w:p w:rsidR="00D65188" w:rsidRDefault="00D65188"/>
    <w:p w:rsidR="004D1128" w:rsidRDefault="004D1128"/>
    <w:p w:rsidR="004D1128" w:rsidRDefault="000A321C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PLAN I PROGRAM RADA ŠKOLSKOG STRUČNOG AKTIVA UČITELJA RAZREDNE NASTAVE</w:t>
      </w:r>
    </w:p>
    <w:p w:rsidR="004D1128" w:rsidRDefault="004D1128">
      <w:pPr>
        <w:jc w:val="both"/>
      </w:pPr>
    </w:p>
    <w:tbl>
      <w:tblPr>
        <w:tblStyle w:val="aff7"/>
        <w:tblW w:w="9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936"/>
        <w:gridCol w:w="1105"/>
        <w:gridCol w:w="1501"/>
      </w:tblGrid>
      <w:tr w:rsidR="004D1128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Sadržaj permanentnog usavršavanja</w:t>
            </w:r>
          </w:p>
        </w:tc>
        <w:tc>
          <w:tcPr>
            <w:tcW w:w="29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Predavači, voditelji radionica i dr.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trajanje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Vrijeme 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održavanja</w:t>
            </w:r>
          </w:p>
        </w:tc>
      </w:tr>
      <w:tr w:rsidR="004D1128">
        <w:trPr>
          <w:trHeight w:val="1192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8B550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1.1. ˝ </w:t>
            </w:r>
            <w:r w:rsidR="005C6104">
              <w:rPr>
                <w:rFonts w:ascii="Arial Narrow" w:eastAsia="Arial Narrow" w:hAnsi="Arial Narrow" w:cs="Arial Narrow"/>
              </w:rPr>
              <w:t>Škole u Japanu i njihov model školovanja</w:t>
            </w:r>
            <w:r w:rsidR="000A321C">
              <w:rPr>
                <w:rFonts w:ascii="Arial Narrow" w:eastAsia="Arial Narrow" w:hAnsi="Arial Narrow" w:cs="Arial Narrow"/>
              </w:rPr>
              <w:t>“- predavanje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1.2. Primjer iz prakse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1.3. Različito- tekuća problematika</w:t>
            </w:r>
          </w:p>
        </w:tc>
        <w:tc>
          <w:tcPr>
            <w:tcW w:w="29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Slavica </w:t>
            </w:r>
            <w:proofErr w:type="spellStart"/>
            <w:r>
              <w:rPr>
                <w:rFonts w:ascii="Arial Narrow" w:eastAsia="Arial Narrow" w:hAnsi="Arial Narrow" w:cs="Arial Narrow"/>
              </w:rPr>
              <w:t>Lemaić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5C610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Marija </w:t>
            </w:r>
            <w:proofErr w:type="spellStart"/>
            <w:r>
              <w:rPr>
                <w:rFonts w:ascii="Arial Narrow" w:eastAsia="Arial Narrow" w:hAnsi="Arial Narrow" w:cs="Arial Narrow"/>
              </w:rPr>
              <w:t>Tomakić</w:t>
            </w:r>
            <w:proofErr w:type="spellEnd"/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 učitelji RN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 sata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5C6104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listopad- studeni 2025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</w:tr>
      <w:tr w:rsidR="004D1128">
        <w:trPr>
          <w:trHeight w:val="836"/>
        </w:trPr>
        <w:tc>
          <w:tcPr>
            <w:tcW w:w="36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5C610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2.1. ˝ </w:t>
            </w:r>
            <w:proofErr w:type="spellStart"/>
            <w:r>
              <w:rPr>
                <w:rFonts w:ascii="Arial Narrow" w:eastAsia="Arial Narrow" w:hAnsi="Arial Narrow" w:cs="Arial Narrow"/>
              </w:rPr>
              <w:t>Mikroučenje</w:t>
            </w:r>
            <w:proofErr w:type="spellEnd"/>
            <w:r w:rsidR="000A321C">
              <w:rPr>
                <w:rFonts w:ascii="Arial Narrow" w:eastAsia="Arial Narrow" w:hAnsi="Arial Narrow" w:cs="Arial Narrow"/>
              </w:rPr>
              <w:t>˝- predavanje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2.2. Primjer iz prakse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2.3. Različito- tekuća problematika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Dragica Vukojević </w:t>
            </w:r>
            <w:proofErr w:type="spellStart"/>
            <w:r>
              <w:rPr>
                <w:rFonts w:ascii="Arial Narrow" w:eastAsia="Arial Narrow" w:hAnsi="Arial Narrow" w:cs="Arial Narrow"/>
              </w:rPr>
              <w:t>Dokuzović</w:t>
            </w:r>
            <w:proofErr w:type="spellEnd"/>
          </w:p>
          <w:p w:rsidR="005C6104" w:rsidRDefault="005C610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Dunja </w:t>
            </w:r>
            <w:proofErr w:type="spellStart"/>
            <w:r>
              <w:rPr>
                <w:rFonts w:ascii="Arial Narrow" w:eastAsia="Arial Narrow" w:hAnsi="Arial Narrow" w:cs="Arial Narrow"/>
              </w:rPr>
              <w:t>Malinar</w:t>
            </w:r>
            <w:proofErr w:type="spellEnd"/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 učitelji RN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 sata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5C6104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siječanj-veljača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</w:tr>
      <w:tr w:rsidR="004D1128">
        <w:tc>
          <w:tcPr>
            <w:tcW w:w="365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5C610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3.1. „ Ritam na plohi- slikarske tehnike“</w:t>
            </w:r>
            <w:r w:rsidR="000A321C">
              <w:rPr>
                <w:rFonts w:ascii="Arial Narrow" w:eastAsia="Arial Narrow" w:hAnsi="Arial Narrow" w:cs="Arial Narrow"/>
              </w:rPr>
              <w:t xml:space="preserve"> predavanje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3.2. Primjer iz prakse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3.3. Različito- tekuća problematika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5C610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Tanja Jelinić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Andrea </w:t>
            </w:r>
            <w:proofErr w:type="spellStart"/>
            <w:r>
              <w:rPr>
                <w:rFonts w:ascii="Arial Narrow" w:eastAsia="Arial Narrow" w:hAnsi="Arial Narrow" w:cs="Arial Narrow"/>
              </w:rPr>
              <w:t>Blajda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Dugi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</w:rPr>
              <w:t>Svi učitelji RN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 sata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5C6104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travanj- svibanj 2026</w:t>
            </w:r>
            <w:r w:rsidR="000A321C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</w:tr>
      <w:tr w:rsidR="004D1128">
        <w:tc>
          <w:tcPr>
            <w:tcW w:w="65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Ukupno sati tijekom školske godine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9 sati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4D1128" w:rsidRDefault="004D1128">
      <w:pPr>
        <w:jc w:val="both"/>
      </w:pPr>
    </w:p>
    <w:p w:rsidR="004D1128" w:rsidRDefault="004D1128">
      <w:pPr>
        <w:jc w:val="both"/>
      </w:pPr>
    </w:p>
    <w:p w:rsidR="00ED0B72" w:rsidRDefault="00ED0B72">
      <w:pPr>
        <w:jc w:val="both"/>
      </w:pPr>
    </w:p>
    <w:p w:rsidR="00ED0B72" w:rsidRDefault="00ED0B72">
      <w:pPr>
        <w:jc w:val="both"/>
      </w:pPr>
    </w:p>
    <w:p w:rsidR="00ED0B72" w:rsidRDefault="00ED0B72">
      <w:pPr>
        <w:jc w:val="both"/>
      </w:pPr>
    </w:p>
    <w:p w:rsidR="004D1128" w:rsidRDefault="004D1128">
      <w:pPr>
        <w:jc w:val="both"/>
      </w:pPr>
    </w:p>
    <w:p w:rsidR="004D1128" w:rsidRDefault="000A321C">
      <w:pPr>
        <w:tabs>
          <w:tab w:val="left" w:pos="5040"/>
          <w:tab w:val="left" w:pos="6840"/>
          <w:tab w:val="left" w:pos="7200"/>
        </w:tabs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PLAN I PROGRAM RADA DRUŠTVENO – HUMANISTIČKOG STRUČNOG VIJEĆA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ff8"/>
        <w:tblW w:w="9123" w:type="dxa"/>
        <w:tblInd w:w="-108" w:type="dxa"/>
        <w:tblBorders>
          <w:top w:val="single" w:sz="4" w:space="0" w:color="000000"/>
          <w:left w:val="single" w:sz="4" w:space="0" w:color="000000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060"/>
        <w:gridCol w:w="1080"/>
        <w:gridCol w:w="1455"/>
      </w:tblGrid>
      <w:tr w:rsidR="004D1128">
        <w:tc>
          <w:tcPr>
            <w:tcW w:w="3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Sadržaj permanentnog usavršavanja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Predavači, voditelji radionica i dr.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trajanje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Vrijeme održavanja</w:t>
            </w:r>
          </w:p>
        </w:tc>
      </w:tr>
      <w:tr w:rsidR="004D1128">
        <w:trPr>
          <w:trHeight w:val="629"/>
        </w:trPr>
        <w:tc>
          <w:tcPr>
            <w:tcW w:w="35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1.1. ˝ Primjeri iz prakse</w:t>
            </w:r>
            <w:r w:rsidR="000A321C">
              <w:rPr>
                <w:rFonts w:ascii="Arial Narrow" w:eastAsia="Arial Narrow" w:hAnsi="Arial Narrow" w:cs="Arial Narrow"/>
              </w:rPr>
              <w:t>„ - predavanje</w:t>
            </w:r>
          </w:p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1.2. ˝ Hrvatski književni kanon</w:t>
            </w:r>
            <w:r w:rsidR="000A321C">
              <w:rPr>
                <w:rFonts w:ascii="Arial Narrow" w:eastAsia="Arial Narrow" w:hAnsi="Arial Narrow" w:cs="Arial Narrow"/>
              </w:rPr>
              <w:t>˝-predavanje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Andrijana Miletić</w:t>
            </w:r>
          </w:p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Ivan Dujmović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sata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D1128" w:rsidRDefault="000A321C" w:rsidP="000A42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studeni</w:t>
            </w:r>
          </w:p>
          <w:p w:rsidR="004D1128" w:rsidRDefault="000A42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4D1128">
        <w:trPr>
          <w:trHeight w:val="747"/>
        </w:trPr>
        <w:tc>
          <w:tcPr>
            <w:tcW w:w="35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2.1. ˝ Tri velikana klasicizma</w:t>
            </w:r>
            <w:r w:rsidR="000A321C">
              <w:rPr>
                <w:rFonts w:ascii="Arial Narrow" w:eastAsia="Arial Narrow" w:hAnsi="Arial Narrow" w:cs="Arial Narrow"/>
              </w:rPr>
              <w:t>˝- predavanje</w:t>
            </w:r>
          </w:p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2.2. ˝ Digitalni alati u nastavi</w:t>
            </w:r>
            <w:r w:rsidR="000A321C">
              <w:rPr>
                <w:rFonts w:ascii="Arial Narrow" w:eastAsia="Arial Narrow" w:hAnsi="Arial Narrow" w:cs="Arial Narrow"/>
              </w:rPr>
              <w:t>“- predavanje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Darko </w:t>
            </w:r>
            <w:proofErr w:type="spellStart"/>
            <w:r>
              <w:rPr>
                <w:rFonts w:ascii="Arial Narrow" w:eastAsia="Arial Narrow" w:hAnsi="Arial Narrow" w:cs="Arial Narrow"/>
              </w:rPr>
              <w:t>Krijan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Andrijana </w:t>
            </w:r>
            <w:proofErr w:type="spellStart"/>
            <w:r>
              <w:rPr>
                <w:rFonts w:ascii="Arial Narrow" w:eastAsia="Arial Narrow" w:hAnsi="Arial Narrow" w:cs="Arial Narrow"/>
              </w:rPr>
              <w:t>Kokotović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3 sata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42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ožujak/ travanj</w:t>
            </w:r>
            <w:r w:rsidR="000A321C">
              <w:rPr>
                <w:rFonts w:ascii="Arial Narrow" w:eastAsia="Arial Narrow" w:hAnsi="Arial Narrow" w:cs="Arial Narrow"/>
              </w:rPr>
              <w:t xml:space="preserve"> </w:t>
            </w:r>
          </w:p>
          <w:p w:rsidR="004D1128" w:rsidRDefault="000A42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4D1128">
        <w:tc>
          <w:tcPr>
            <w:tcW w:w="35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  <w:r w:rsidR="000A42F3">
              <w:rPr>
                <w:rFonts w:ascii="Arial Narrow" w:eastAsia="Arial Narrow" w:hAnsi="Arial Narrow" w:cs="Arial Narrow"/>
              </w:rPr>
              <w:t>.1. ˝ AI alati u nastavi</w:t>
            </w:r>
            <w:r>
              <w:rPr>
                <w:rFonts w:ascii="Arial Narrow" w:eastAsia="Arial Narrow" w:hAnsi="Arial Narrow" w:cs="Arial Narrow"/>
              </w:rPr>
              <w:t>˝- predavanje</w:t>
            </w:r>
          </w:p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3.2. ˝ Doživjeti Stvoritelja kroz prirodu˝- meditacija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Ana </w:t>
            </w:r>
            <w:proofErr w:type="spellStart"/>
            <w:r>
              <w:rPr>
                <w:rFonts w:ascii="Arial Narrow" w:eastAsia="Arial Narrow" w:hAnsi="Arial Narrow" w:cs="Arial Narrow"/>
              </w:rPr>
              <w:t>Albreht</w:t>
            </w:r>
            <w:proofErr w:type="spellEnd"/>
          </w:p>
          <w:p w:rsidR="004D1128" w:rsidRDefault="000A42F3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Mirjana </w:t>
            </w:r>
            <w:proofErr w:type="spellStart"/>
            <w:r>
              <w:rPr>
                <w:rFonts w:ascii="Arial Narrow" w:eastAsia="Arial Narrow" w:hAnsi="Arial Narrow" w:cs="Arial Narrow"/>
              </w:rPr>
              <w:t>Tolić</w:t>
            </w:r>
            <w:proofErr w:type="spellEnd"/>
            <w:r>
              <w:rPr>
                <w:rFonts w:ascii="Arial Narrow" w:eastAsia="Arial Narrow" w:hAnsi="Arial Narrow" w:cs="Arial Narrow"/>
              </w:rPr>
              <w:t>, Ankica Marjanović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sata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0A42F3" w:rsidRDefault="000A42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svibanj/</w:t>
            </w: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lipanj</w:t>
            </w:r>
          </w:p>
          <w:p w:rsidR="004D1128" w:rsidRDefault="000A42F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4D1128">
        <w:tc>
          <w:tcPr>
            <w:tcW w:w="65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Ukupno sati tijekom školske godine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9 sati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4D1128" w:rsidRDefault="004D1128">
      <w:pPr>
        <w:jc w:val="both"/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8C7C24" w:rsidRDefault="008C7C24">
      <w:pPr>
        <w:rPr>
          <w:rFonts w:ascii="Arial Narrow" w:eastAsia="Arial Narrow" w:hAnsi="Arial Narrow" w:cs="Arial Narrow"/>
        </w:rPr>
      </w:pPr>
    </w:p>
    <w:p w:rsidR="00031DD8" w:rsidRDefault="00031DD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 xml:space="preserve">PLAN I PROGRAM RADA PRIRODOSLOVNO- MATEMATIČKOG ŠKOLSKOG STRUČNOG AKTIVA </w:t>
      </w:r>
    </w:p>
    <w:p w:rsidR="004D1128" w:rsidRDefault="004D1128">
      <w:pPr>
        <w:tabs>
          <w:tab w:val="left" w:pos="6480"/>
        </w:tabs>
        <w:rPr>
          <w:rFonts w:ascii="Arial Narrow" w:eastAsia="Arial Narrow" w:hAnsi="Arial Narrow" w:cs="Arial Narrow"/>
        </w:rPr>
      </w:pPr>
    </w:p>
    <w:tbl>
      <w:tblPr>
        <w:tblStyle w:val="aff9"/>
        <w:tblW w:w="90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952"/>
        <w:gridCol w:w="999"/>
        <w:gridCol w:w="1521"/>
      </w:tblGrid>
      <w:tr w:rsidR="004D1128">
        <w:tc>
          <w:tcPr>
            <w:tcW w:w="3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Sadržaj permanentnog usavršavanja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Predavači, voditelji radionica i dr.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trajanje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Vrijeme održavanja</w:t>
            </w:r>
          </w:p>
        </w:tc>
      </w:tr>
      <w:tr w:rsidR="004D1128" w:rsidTr="00BC6757">
        <w:trPr>
          <w:trHeight w:val="1385"/>
        </w:trPr>
        <w:tc>
          <w:tcPr>
            <w:tcW w:w="35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1.1. </w:t>
            </w:r>
            <w:r w:rsidR="00BC6757">
              <w:rPr>
                <w:rFonts w:ascii="Arial Narrow" w:eastAsia="Arial Narrow" w:hAnsi="Arial Narrow" w:cs="Arial Narrow"/>
              </w:rPr>
              <w:t>˝ Matematička odluka: Kako donosimo izbore</w:t>
            </w:r>
            <w:r>
              <w:rPr>
                <w:rFonts w:ascii="Arial Narrow" w:eastAsia="Arial Narrow" w:hAnsi="Arial Narrow" w:cs="Arial Narrow"/>
              </w:rPr>
              <w:t xml:space="preserve"> “- predavanje</w:t>
            </w: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1.2. ˝ Dah i stres</w:t>
            </w:r>
            <w:r w:rsidR="000A321C">
              <w:rPr>
                <w:rFonts w:ascii="Arial Narrow" w:eastAsia="Arial Narrow" w:hAnsi="Arial Narrow" w:cs="Arial Narrow"/>
              </w:rPr>
              <w:t xml:space="preserve"> “- predavanje</w:t>
            </w: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1.3. „ Mala tvornica ljepote </w:t>
            </w:r>
            <w:r w:rsidR="000A321C">
              <w:rPr>
                <w:rFonts w:ascii="Arial Narrow" w:eastAsia="Arial Narrow" w:hAnsi="Arial Narrow" w:cs="Arial Narrow"/>
              </w:rPr>
              <w:t>“- predavanje</w:t>
            </w:r>
          </w:p>
        </w:tc>
        <w:tc>
          <w:tcPr>
            <w:tcW w:w="29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Josipa Kovačić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Katarina Mirković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Sanja Kokanović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sata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studeni</w:t>
            </w:r>
          </w:p>
          <w:p w:rsidR="004D1128" w:rsidRDefault="00BC675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2025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4D1128">
        <w:trPr>
          <w:trHeight w:val="854"/>
        </w:trPr>
        <w:tc>
          <w:tcPr>
            <w:tcW w:w="35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2.1. ˝ </w:t>
            </w:r>
            <w:proofErr w:type="spellStart"/>
            <w:r>
              <w:rPr>
                <w:rFonts w:ascii="Arial Narrow" w:eastAsia="Arial Narrow" w:hAnsi="Arial Narrow" w:cs="Arial Narrow"/>
              </w:rPr>
              <w:t>Lokomotorni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sustav</w:t>
            </w:r>
            <w:r w:rsidR="000A321C">
              <w:rPr>
                <w:rFonts w:ascii="Arial Narrow" w:eastAsia="Arial Narrow" w:hAnsi="Arial Narrow" w:cs="Arial Narrow"/>
              </w:rPr>
              <w:t xml:space="preserve"> ˝- predavanje</w:t>
            </w: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2.2. ˝ UI digitalni asistent ili trojanski konj</w:t>
            </w:r>
            <w:r w:rsidR="000A321C">
              <w:rPr>
                <w:rFonts w:ascii="Arial Narrow" w:eastAsia="Arial Narrow" w:hAnsi="Arial Narrow" w:cs="Arial Narrow"/>
              </w:rPr>
              <w:t xml:space="preserve"> ˝- predavanje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2.3. “ </w:t>
            </w:r>
            <w:r w:rsidR="00BC6757">
              <w:rPr>
                <w:rFonts w:ascii="Arial Narrow" w:eastAsia="Arial Narrow" w:hAnsi="Arial Narrow" w:cs="Arial Narrow"/>
              </w:rPr>
              <w:t>Umjetna inteligencija- novi pogled</w:t>
            </w:r>
            <w:r>
              <w:rPr>
                <w:rFonts w:ascii="Arial Narrow" w:eastAsia="Arial Narrow" w:hAnsi="Arial Narrow" w:cs="Arial Narrow"/>
              </w:rPr>
              <w:t xml:space="preserve"> "-predavanje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Goran </w:t>
            </w:r>
            <w:proofErr w:type="spellStart"/>
            <w:r>
              <w:rPr>
                <w:rFonts w:ascii="Arial Narrow" w:eastAsia="Arial Narrow" w:hAnsi="Arial Narrow" w:cs="Arial Narrow"/>
              </w:rPr>
              <w:t>Vračić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Vedrana Babić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BC6757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Tomislav Bartolović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</w:t>
            </w: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sata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BC6757" w:rsidRDefault="00BC6757">
            <w:pPr>
              <w:jc w:val="center"/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ožujak</w:t>
            </w:r>
          </w:p>
          <w:p w:rsidR="004D1128" w:rsidRDefault="00BC675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4D1128">
        <w:trPr>
          <w:trHeight w:val="587"/>
        </w:trPr>
        <w:tc>
          <w:tcPr>
            <w:tcW w:w="35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3.1.</w:t>
            </w:r>
            <w:r w:rsidR="00BC6757">
              <w:rPr>
                <w:rFonts w:ascii="Arial Narrow" w:eastAsia="Arial Narrow" w:hAnsi="Arial Narrow" w:cs="Arial Narrow"/>
              </w:rPr>
              <w:t xml:space="preserve"> ˝ Motivacija učenika tehnikom savijanja papira</w:t>
            </w:r>
            <w:r>
              <w:rPr>
                <w:rFonts w:ascii="Arial Narrow" w:eastAsia="Arial Narrow" w:hAnsi="Arial Narrow" w:cs="Arial Narrow"/>
              </w:rPr>
              <w:t>˝- predavanje</w:t>
            </w: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3.2. ˝ Vjerska struktura stanovništva</w:t>
            </w:r>
            <w:r w:rsidR="000A321C">
              <w:rPr>
                <w:rFonts w:ascii="Arial Narrow" w:eastAsia="Arial Narrow" w:hAnsi="Arial Narrow" w:cs="Arial Narrow"/>
              </w:rPr>
              <w:t>˝- predavanje</w:t>
            </w: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3.3. „ Učenje informatike u prirodi</w:t>
            </w:r>
            <w:r w:rsidR="000A321C">
              <w:rPr>
                <w:rFonts w:ascii="Arial Narrow" w:eastAsia="Arial Narrow" w:hAnsi="Arial Narrow" w:cs="Arial Narrow"/>
              </w:rPr>
              <w:t>“- predavanje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Marija </w:t>
            </w:r>
            <w:proofErr w:type="spellStart"/>
            <w:r>
              <w:rPr>
                <w:rFonts w:ascii="Arial Narrow" w:eastAsia="Arial Narrow" w:hAnsi="Arial Narrow" w:cs="Arial Narrow"/>
              </w:rPr>
              <w:t>Alagić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Josip </w:t>
            </w:r>
            <w:proofErr w:type="spellStart"/>
            <w:r>
              <w:rPr>
                <w:rFonts w:ascii="Arial Narrow" w:eastAsia="Arial Narrow" w:hAnsi="Arial Narrow" w:cs="Arial Narrow"/>
              </w:rPr>
              <w:t>Jagodar</w:t>
            </w:r>
            <w:proofErr w:type="spellEnd"/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BC675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Irena </w:t>
            </w:r>
            <w:proofErr w:type="spellStart"/>
            <w:r>
              <w:rPr>
                <w:rFonts w:ascii="Arial Narrow" w:eastAsia="Arial Narrow" w:hAnsi="Arial Narrow" w:cs="Arial Narrow"/>
              </w:rPr>
              <w:t>Katinić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 sata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  <w:p w:rsidR="004D1128" w:rsidRDefault="00BC675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lipanj</w:t>
            </w:r>
          </w:p>
          <w:p w:rsidR="004D1128" w:rsidRDefault="00BC6757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2026</w:t>
            </w:r>
            <w:r w:rsidR="000A321C">
              <w:rPr>
                <w:rFonts w:ascii="Arial Narrow" w:eastAsia="Arial Narrow" w:hAnsi="Arial Narrow" w:cs="Arial Narrow"/>
              </w:rPr>
              <w:t>.</w:t>
            </w:r>
          </w:p>
        </w:tc>
      </w:tr>
      <w:tr w:rsidR="004D1128">
        <w:tc>
          <w:tcPr>
            <w:tcW w:w="648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Ukupno sati tijekom školske godine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9 sati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4D1128" w:rsidRDefault="004D1128">
      <w:pPr>
        <w:jc w:val="both"/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Stručna usavršavanja izvan škole</w:t>
      </w:r>
      <w:r>
        <w:rPr>
          <w:rFonts w:ascii="Arial Narrow" w:eastAsia="Arial Narrow" w:hAnsi="Arial Narrow" w:cs="Arial Narrow"/>
          <w:b/>
        </w:rPr>
        <w:tab/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numPr>
          <w:ilvl w:val="2"/>
          <w:numId w:val="32"/>
        </w:num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Stručna usavršavanja na županijskoj razini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Stručna usavršavanja na županijskoj razini u organizaciji su Agencije za odgoj i obrazovanje (AZOO) za svaki pojedini predmet, kao i za razrednu nastavu. Učitelji su dužni pratiti vrijeme održavanja županijskih vijeća, te se prijavljivati samostalno preko stranice </w:t>
      </w:r>
      <w:hyperlink r:id="rId13">
        <w:r>
          <w:rPr>
            <w:rFonts w:ascii="Arial Narrow" w:eastAsia="Arial Narrow" w:hAnsi="Arial Narrow" w:cs="Arial Narrow"/>
            <w:color w:val="0000FF"/>
            <w:u w:val="single"/>
          </w:rPr>
          <w:t>www.ettaedu.eu</w:t>
        </w:r>
      </w:hyperlink>
      <w:r>
        <w:rPr>
          <w:rFonts w:ascii="Arial Narrow" w:eastAsia="Arial Narrow" w:hAnsi="Arial Narrow" w:cs="Arial Narrow"/>
        </w:rPr>
        <w:t>. Tijekom godine održavaju se dva ili tri vijeća, ovisno o pojedinom predmetu. Učitelji će prisustvovati vijećima u skladu s financijskim mogućnostima škole.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ffa"/>
        <w:tblW w:w="9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3128"/>
        <w:gridCol w:w="1105"/>
        <w:gridCol w:w="1501"/>
      </w:tblGrid>
      <w:tr w:rsidR="004D1128">
        <w:tc>
          <w:tcPr>
            <w:tcW w:w="3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Organizator permanentnog usavršavanja</w:t>
            </w:r>
          </w:p>
        </w:tc>
        <w:tc>
          <w:tcPr>
            <w:tcW w:w="31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Namjena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trajanje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Vrijeme </w:t>
            </w:r>
          </w:p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održavanja</w:t>
            </w:r>
          </w:p>
        </w:tc>
      </w:tr>
      <w:tr w:rsidR="004D1128">
        <w:tc>
          <w:tcPr>
            <w:tcW w:w="3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Agencija za odgoj i obrazovanje</w:t>
            </w:r>
          </w:p>
        </w:tc>
        <w:tc>
          <w:tcPr>
            <w:tcW w:w="312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Učiteljima RN i PN, stručnim suradnicima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6-9 sati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godine</w:t>
            </w:r>
          </w:p>
          <w:p w:rsidR="004D1128" w:rsidRDefault="004D1128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D1128">
        <w:tc>
          <w:tcPr>
            <w:tcW w:w="3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Agencija za odgoj i obrazovanje, programi e- učenja</w:t>
            </w:r>
          </w:p>
        </w:tc>
        <w:tc>
          <w:tcPr>
            <w:tcW w:w="312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Učiteljima RN i PN, stručnim suradnicima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6-9 sati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Tijekom godine</w:t>
            </w:r>
          </w:p>
        </w:tc>
      </w:tr>
      <w:tr w:rsidR="004D1128">
        <w:tc>
          <w:tcPr>
            <w:tcW w:w="65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Ukupno sati tijekom školske godine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D1128" w:rsidRDefault="000A321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12-18 sati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</w:tcPr>
          <w:p w:rsidR="004D1128" w:rsidRDefault="004D1128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7.2.2. Stručna usavršavanja na državnoj razini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>Učitelji i stručni suradnici odlazit će na stručna usavršavanja prema planu i programu stručnog usavršavanja na državnoj razini, a prema mogućnostima škole i osnivača.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7.3. Ostala stručna usavršavanja i osposobljavanja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</w:rPr>
        <w:t>Učitelji i stručni suradnici odlazit će na ostala stručna usavršavanja prema vlastitim interesima i mogućnostima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8.  PODACI O OSTALIM AKTIVNOSTIMA U FUNKCIJI ODGOJNO-OBRAZOVNOG RADA I POSLOVANJA ŠKOLSKE USTANOVE 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8.1. Plan kulturne i javne djelatnosti 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tbl>
      <w:tblPr>
        <w:tblStyle w:val="affb"/>
        <w:tblW w:w="85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4815"/>
        <w:gridCol w:w="2736"/>
      </w:tblGrid>
      <w:tr w:rsidR="004D1128">
        <w:trPr>
          <w:trHeight w:val="285"/>
        </w:trPr>
        <w:tc>
          <w:tcPr>
            <w:tcW w:w="10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Mjesec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Sadržaji aktivnosti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Nositelji aktivnosti</w:t>
            </w:r>
          </w:p>
        </w:tc>
      </w:tr>
      <w:tr w:rsidR="004D1128">
        <w:trPr>
          <w:trHeight w:val="285"/>
        </w:trPr>
        <w:tc>
          <w:tcPr>
            <w:tcW w:w="1034" w:type="dxa"/>
            <w:shd w:val="clear" w:color="auto" w:fill="auto"/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rujan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348DE" w:rsidRDefault="004348D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Vježba spašavanja i evakuacije</w:t>
            </w:r>
          </w:p>
          <w:p w:rsidR="004D1128" w:rsidRDefault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Terenska nastava Pozdrav jeseni</w:t>
            </w:r>
          </w:p>
          <w:p w:rsidR="004348DE" w:rsidRDefault="004348D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policije</w:t>
            </w:r>
          </w:p>
          <w:p w:rsidR="004D1128" w:rsidRDefault="004D1128" w:rsidP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4D1128" w:rsidRDefault="004D11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348DE" w:rsidRPr="00957910" w:rsidRDefault="004348DE" w:rsidP="0095791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57910">
              <w:rPr>
                <w:rFonts w:ascii="Calibri" w:eastAsia="Calibri" w:hAnsi="Calibri" w:cs="Calibri"/>
                <w:sz w:val="20"/>
                <w:szCs w:val="20"/>
              </w:rPr>
              <w:t>Služba civilne zaštite Sl. Brod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4348DE" w:rsidRDefault="004348D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MUP</w:t>
            </w:r>
          </w:p>
          <w:p w:rsidR="004D1128" w:rsidRDefault="004D1128" w:rsidP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1128">
        <w:trPr>
          <w:trHeight w:val="1218"/>
        </w:trPr>
        <w:tc>
          <w:tcPr>
            <w:tcW w:w="1034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listopad</w:t>
            </w:r>
          </w:p>
        </w:tc>
        <w:tc>
          <w:tcPr>
            <w:tcW w:w="4815" w:type="dxa"/>
            <w:tcBorders>
              <w:top w:val="single" w:sz="8" w:space="0" w:color="000000"/>
              <w:bottom w:val="single" w:sz="12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E7872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Adrenalinski tjedan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kruha i jabuka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Zahvalni za kruh i  plodove zemlje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Obilježavanje Mjeseca hrvatske knjige</w:t>
            </w:r>
          </w:p>
          <w:p w:rsidR="004D1128" w:rsidRDefault="000A321C" w:rsidP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Svjetski dan mentalnog zdravlja</w:t>
            </w:r>
          </w:p>
          <w:p w:rsidR="00EE7872" w:rsidRDefault="00EE7872" w:rsidP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Knjiga u akciji!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Europski mjesec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kibernetičke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sigurnosti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Europski tjedan kodiranja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Moj kućni ljubimac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Mama budi zdrava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Lutkarska predstava (produkcija Z)</w:t>
            </w:r>
          </w:p>
          <w:p w:rsidR="005B788F" w:rsidRDefault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Terenska nastava Vukovar</w:t>
            </w:r>
          </w:p>
        </w:tc>
        <w:tc>
          <w:tcPr>
            <w:tcW w:w="2736" w:type="dxa"/>
            <w:tcBorders>
              <w:top w:val="single" w:sz="8" w:space="0" w:color="000000"/>
              <w:bottom w:val="single" w:sz="12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učitelji RN</w:t>
            </w:r>
            <w:r w:rsidR="00DA1C2F">
              <w:rPr>
                <w:rFonts w:ascii="Calibri" w:eastAsia="Calibri" w:hAnsi="Calibri" w:cs="Calibri"/>
                <w:sz w:val="22"/>
                <w:szCs w:val="22"/>
              </w:rPr>
              <w:t xml:space="preserve"> i PN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 Marjanović, RN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učitelji HJ</w:t>
            </w:r>
          </w:p>
          <w:p w:rsidR="004D1128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psihologinja</w:t>
            </w:r>
          </w:p>
          <w:p w:rsidR="00EE7872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Vukojević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Dokuzović</w:t>
            </w:r>
            <w:proofErr w:type="spellEnd"/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Katinić</w:t>
            </w:r>
            <w:proofErr w:type="spellEnd"/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Kokanović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Tekić</w:t>
            </w:r>
            <w:proofErr w:type="spellEnd"/>
          </w:p>
          <w:p w:rsidR="004D1128" w:rsidRDefault="00DA1C2F" w:rsidP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5B788F" w:rsidRDefault="005B788F" w:rsidP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</w:t>
            </w:r>
          </w:p>
        </w:tc>
      </w:tr>
      <w:tr w:rsidR="004D1128">
        <w:trPr>
          <w:trHeight w:val="300"/>
        </w:trPr>
        <w:tc>
          <w:tcPr>
            <w:tcW w:w="1034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studeni- prosinac</w:t>
            </w:r>
          </w:p>
        </w:tc>
        <w:tc>
          <w:tcPr>
            <w:tcW w:w="4815" w:type="dxa"/>
            <w:tcBorders>
              <w:top w:val="single" w:sz="8" w:space="0" w:color="000000"/>
              <w:bottom w:val="single" w:sz="12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Mjesec borbe pro</w:t>
            </w:r>
            <w:r w:rsidR="005B788F">
              <w:rPr>
                <w:rFonts w:ascii="Calibri" w:eastAsia="Calibri" w:hAnsi="Calibri" w:cs="Calibri"/>
                <w:sz w:val="22"/>
                <w:szCs w:val="22"/>
              </w:rPr>
              <w:t>tiv ovisnosti 15.11.-15.12. 2025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4D1128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Jedan razred jedna knjiga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Predavanje MUP-a „Zdrav za 5“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Dan sjećanja na žrtve Domovinskog rata i Dan sjećanja na žrtvu Vukovara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Škabrnje</w:t>
            </w:r>
            <w:proofErr w:type="spellEnd"/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Terenska nastava Karlovac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Medni dan</w:t>
            </w:r>
          </w:p>
        </w:tc>
        <w:tc>
          <w:tcPr>
            <w:tcW w:w="2736" w:type="dxa"/>
            <w:tcBorders>
              <w:top w:val="single" w:sz="8" w:space="0" w:color="000000"/>
              <w:bottom w:val="single" w:sz="12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Ćušković</w:t>
            </w:r>
            <w:proofErr w:type="spellEnd"/>
            <w:r w:rsidR="005B788F">
              <w:rPr>
                <w:rFonts w:ascii="Calibri" w:eastAsia="Calibri" w:hAnsi="Calibri" w:cs="Calibri"/>
                <w:sz w:val="22"/>
                <w:szCs w:val="22"/>
              </w:rPr>
              <w:t>, psihologinja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Tekić</w:t>
            </w:r>
            <w:proofErr w:type="spellEnd"/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MUP I.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Held</w:t>
            </w:r>
            <w:proofErr w:type="spellEnd"/>
          </w:p>
          <w:p w:rsidR="004D1128" w:rsidRDefault="000A321C" w:rsidP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 učitelji</w:t>
            </w:r>
          </w:p>
          <w:p w:rsidR="005B788F" w:rsidRDefault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 8.r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1.r</w:t>
            </w:r>
          </w:p>
        </w:tc>
      </w:tr>
      <w:tr w:rsidR="004D1128">
        <w:trPr>
          <w:trHeight w:val="300"/>
        </w:trPr>
        <w:tc>
          <w:tcPr>
            <w:tcW w:w="10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prosinac</w:t>
            </w:r>
          </w:p>
        </w:tc>
        <w:tc>
          <w:tcPr>
            <w:tcW w:w="4815" w:type="dxa"/>
            <w:tcBorders>
              <w:top w:val="single" w:sz="6" w:space="0" w:color="000000"/>
              <w:bottom w:val="single" w:sz="6" w:space="0" w:color="000000"/>
            </w:tcBorders>
          </w:tcPr>
          <w:p w:rsidR="00DA1C2F" w:rsidRDefault="00DA1C2F" w:rsidP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 w:rsidP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Doček Sv. Nikole (1.-4.r)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Božićni put dobrote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Božićna radost u srcu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Božićna priredba (1.-8.r)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Advent 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Bebrini</w:t>
            </w:r>
            <w:proofErr w:type="spellEnd"/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Božićni sajam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Volon</w:t>
            </w:r>
            <w:r w:rsidR="00DA1C2F">
              <w:rPr>
                <w:rFonts w:ascii="Calibri" w:eastAsia="Calibri" w:hAnsi="Calibri" w:cs="Calibri"/>
                <w:sz w:val="22"/>
                <w:szCs w:val="22"/>
              </w:rPr>
              <w:t>terska akcija „ Velika srca malih učenika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“</w:t>
            </w:r>
          </w:p>
          <w:p w:rsidR="004D1128" w:rsidRDefault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Terenska nastava Pakrac, Lipik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Okučani</w:t>
            </w:r>
            <w:proofErr w:type="spellEnd"/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DA1C2F" w:rsidRDefault="00DA1C2F" w:rsidP="00DA1C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 w:rsidP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učitelji RN </w:t>
            </w:r>
          </w:p>
          <w:p w:rsidR="004D1128" w:rsidRDefault="000A321C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Marjanović</w:t>
            </w:r>
          </w:p>
          <w:p w:rsidR="004D1128" w:rsidRDefault="000A321C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svi učitelji</w:t>
            </w:r>
          </w:p>
          <w:p w:rsidR="00DA1C2F" w:rsidRDefault="00DA1C2F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ravnateljica</w:t>
            </w:r>
          </w:p>
          <w:p w:rsidR="00DA1C2F" w:rsidRDefault="00DA1C2F" w:rsidP="00DA1C2F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Kokanović</w:t>
            </w:r>
          </w:p>
          <w:p w:rsidR="004D1128" w:rsidRDefault="000A321C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Ćušković</w:t>
            </w:r>
            <w:proofErr w:type="spellEnd"/>
          </w:p>
          <w:p w:rsidR="004D1128" w:rsidRDefault="005B788F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</w:t>
            </w:r>
          </w:p>
        </w:tc>
      </w:tr>
      <w:tr w:rsidR="004D1128">
        <w:trPr>
          <w:trHeight w:val="300"/>
        </w:trPr>
        <w:tc>
          <w:tcPr>
            <w:tcW w:w="10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siječanj</w:t>
            </w:r>
          </w:p>
        </w:tc>
        <w:tc>
          <w:tcPr>
            <w:tcW w:w="4815" w:type="dxa"/>
            <w:tcBorders>
              <w:top w:val="single" w:sz="6" w:space="0" w:color="000000"/>
              <w:bottom w:val="single" w:sz="6" w:space="0" w:color="000000"/>
            </w:tcBorders>
          </w:tcPr>
          <w:p w:rsidR="005B788F" w:rsidRDefault="005B78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Zima u zavičaju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Moje tijelo</w:t>
            </w:r>
          </w:p>
          <w:p w:rsidR="00EE7872" w:rsidRDefault="00EE787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Matematika je za svakog đaka</w:t>
            </w:r>
          </w:p>
          <w:p w:rsidR="00EE7872" w:rsidRDefault="00EE787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Večer za društvene igre</w:t>
            </w:r>
          </w:p>
          <w:p w:rsidR="00A4450C" w:rsidRDefault="00A4450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A4450C" w:rsidRDefault="00A4450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E7872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Lipovac</w:t>
            </w:r>
          </w:p>
          <w:p w:rsidR="00EE7872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Lipovac, V.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Dokuzović</w:t>
            </w:r>
            <w:proofErr w:type="spellEnd"/>
          </w:p>
        </w:tc>
      </w:tr>
      <w:tr w:rsidR="004D1128">
        <w:trPr>
          <w:trHeight w:val="65"/>
        </w:trPr>
        <w:tc>
          <w:tcPr>
            <w:tcW w:w="10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veljača</w:t>
            </w:r>
          </w:p>
        </w:tc>
        <w:tc>
          <w:tcPr>
            <w:tcW w:w="4815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Valentinovo (1.-8.r)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Maskenbal (5.-8.r)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Poklade (1.-4.r)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Tajni prijatelj (5.-8.r)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Natjecanja iz pojedinih predmeta na školskoj razini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ružičastih majica</w:t>
            </w:r>
          </w:p>
          <w:p w:rsidR="004D1128" w:rsidRDefault="000A321C" w:rsidP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sigurnijeg Interneta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Tjedan psihologije</w:t>
            </w:r>
          </w:p>
          <w:p w:rsidR="00052A51" w:rsidRDefault="00052A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Tjedan lijepih riječi „ Darujući punimo srce za Marijine obroke“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Susret s meteorologom</w:t>
            </w:r>
          </w:p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Ćušković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učitelji RN i PN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učitelji PN 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Ćušković</w:t>
            </w:r>
            <w:proofErr w:type="spellEnd"/>
          </w:p>
          <w:p w:rsidR="004D1128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učitelji PN, </w:t>
            </w:r>
            <w:proofErr w:type="spellStart"/>
            <w:r w:rsidR="000A321C">
              <w:rPr>
                <w:rFonts w:ascii="Calibri" w:eastAsia="Calibri" w:hAnsi="Calibri" w:cs="Calibri"/>
                <w:sz w:val="22"/>
                <w:szCs w:val="22"/>
              </w:rPr>
              <w:t>Ćušković</w:t>
            </w:r>
            <w:proofErr w:type="spellEnd"/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PN i RN</w:t>
            </w:r>
          </w:p>
          <w:p w:rsidR="004D1128" w:rsidRDefault="000A321C" w:rsidP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Katinić</w:t>
            </w:r>
            <w:proofErr w:type="spellEnd"/>
          </w:p>
          <w:p w:rsidR="004D1128" w:rsidRDefault="00052A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psihologinja</w:t>
            </w:r>
          </w:p>
          <w:p w:rsidR="004D1128" w:rsidRDefault="00052A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Marjanović, učitelji</w:t>
            </w:r>
            <w:r w:rsidR="00DA1C2F">
              <w:rPr>
                <w:rFonts w:ascii="Calibri" w:eastAsia="Calibri" w:hAnsi="Calibri" w:cs="Calibri"/>
                <w:sz w:val="22"/>
                <w:szCs w:val="22"/>
              </w:rPr>
              <w:t xml:space="preserve"> RN i PN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Tekić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učitelji RN</w:t>
            </w:r>
          </w:p>
        </w:tc>
      </w:tr>
      <w:tr w:rsidR="004D1128" w:rsidTr="004018B9">
        <w:trPr>
          <w:trHeight w:val="1738"/>
        </w:trPr>
        <w:tc>
          <w:tcPr>
            <w:tcW w:w="10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ožujak</w:t>
            </w:r>
          </w:p>
        </w:tc>
        <w:tc>
          <w:tcPr>
            <w:tcW w:w="4815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Svjetski dan osoba 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Down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sindromom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Moja biljka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Bioraznolikost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moga kraja</w:t>
            </w:r>
          </w:p>
          <w:p w:rsidR="004D1128" w:rsidRDefault="004018B9" w:rsidP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Rodoslovno stablo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Ćušković</w:t>
            </w:r>
            <w:proofErr w:type="spellEnd"/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Kokanović</w:t>
            </w:r>
          </w:p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1128">
        <w:trPr>
          <w:trHeight w:val="1313"/>
        </w:trPr>
        <w:tc>
          <w:tcPr>
            <w:tcW w:w="10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travanj</w:t>
            </w:r>
          </w:p>
        </w:tc>
        <w:tc>
          <w:tcPr>
            <w:tcW w:w="4815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Obilježavanje uskršnjih blagdana (1.-8.)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„U svijetu bajki Ivane Brlić Mažuranić“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Noć knjige i Dani hrvatskog jezika</w:t>
            </w:r>
          </w:p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PN i RN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Tekić</w:t>
            </w:r>
            <w:proofErr w:type="spellEnd"/>
          </w:p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1128">
        <w:trPr>
          <w:trHeight w:val="1906"/>
        </w:trPr>
        <w:tc>
          <w:tcPr>
            <w:tcW w:w="10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svibanj</w:t>
            </w:r>
          </w:p>
        </w:tc>
        <w:tc>
          <w:tcPr>
            <w:tcW w:w="4815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4D11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škole</w:t>
            </w:r>
          </w:p>
          <w:p w:rsidR="004D1128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Terenska nastava Kopački rit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Terenska nas</w:t>
            </w:r>
            <w:r w:rsidR="00F83869">
              <w:rPr>
                <w:rFonts w:ascii="Calibri" w:eastAsia="Calibri" w:hAnsi="Calibri" w:cs="Calibri"/>
                <w:sz w:val="22"/>
                <w:szCs w:val="22"/>
              </w:rPr>
              <w:t xml:space="preserve">tava </w:t>
            </w:r>
            <w:r w:rsidR="00F83869" w:rsidRPr="005B788F">
              <w:rPr>
                <w:rFonts w:asciiTheme="majorHAnsi" w:hAnsiTheme="majorHAnsi" w:cstheme="majorHAnsi"/>
                <w:sz w:val="22"/>
                <w:szCs w:val="22"/>
              </w:rPr>
              <w:t>Muzej bećarca Pleternica, Kuća Panonskog mora Velika, Park prirode Papuk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5. i 6. razredi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Terensk</w:t>
            </w:r>
            <w:r w:rsidR="005B788F">
              <w:rPr>
                <w:rFonts w:ascii="Calibri" w:eastAsia="Calibri" w:hAnsi="Calibri" w:cs="Calibri"/>
                <w:sz w:val="22"/>
                <w:szCs w:val="22"/>
              </w:rPr>
              <w:t>a nastava NP Brijuni i Pula,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7. i 8. razredi</w:t>
            </w:r>
          </w:p>
          <w:p w:rsidR="00A4450C" w:rsidRDefault="00A4450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ravnateljica, učitelji RN i PN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</w:t>
            </w:r>
          </w:p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</w:t>
            </w:r>
          </w:p>
          <w:p w:rsidR="004D1128" w:rsidRDefault="004D11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D1128">
        <w:trPr>
          <w:trHeight w:val="577"/>
        </w:trPr>
        <w:tc>
          <w:tcPr>
            <w:tcW w:w="10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lipanj</w:t>
            </w:r>
          </w:p>
        </w:tc>
        <w:tc>
          <w:tcPr>
            <w:tcW w:w="4815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Ljeto u zavičaju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Međunarodni ukrajinski festival pjesme, plesa, poezi</w:t>
            </w:r>
            <w:r w:rsidR="00DA1C2F">
              <w:rPr>
                <w:rFonts w:ascii="Calibri" w:eastAsia="Calibri" w:hAnsi="Calibri" w:cs="Calibri"/>
                <w:sz w:val="22"/>
                <w:szCs w:val="22"/>
              </w:rPr>
              <w:t>je i likovne umjetnosti u Lovranu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Natjecanje u pjesmi, plesu, poeziji i likovnoj umjetnosti.</w:t>
            </w:r>
          </w:p>
        </w:tc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:rsidR="004D1128" w:rsidRDefault="004D11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Martinjuk</w:t>
            </w:r>
            <w:proofErr w:type="spellEnd"/>
          </w:p>
        </w:tc>
      </w:tr>
      <w:tr w:rsidR="004D1128">
        <w:trPr>
          <w:trHeight w:val="300"/>
        </w:trPr>
        <w:tc>
          <w:tcPr>
            <w:tcW w:w="1034" w:type="dxa"/>
            <w:tcBorders>
              <w:top w:val="single" w:sz="6" w:space="0" w:color="000000"/>
            </w:tcBorders>
            <w:vAlign w:val="center"/>
          </w:tcPr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tijekom školske godine</w:t>
            </w:r>
          </w:p>
        </w:tc>
        <w:tc>
          <w:tcPr>
            <w:tcW w:w="4815" w:type="dxa"/>
            <w:tcBorders>
              <w:top w:val="single" w:sz="6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Spelling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Bee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Natjecanje u lijepom čitanju i sricanju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Marijini obroci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Čitamo i stvaramo u prirodi</w:t>
            </w:r>
          </w:p>
          <w:p w:rsidR="004D1128" w:rsidRDefault="000A321C" w:rsidP="00DA1C2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UNICEF-ov projekt za sigurno i poticajno okruženje u školama</w:t>
            </w:r>
          </w:p>
          <w:p w:rsidR="004D1128" w:rsidRDefault="00DA1C2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ŠPP „ Prevencijom do zdravlja“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World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Skills</w:t>
            </w:r>
            <w:proofErr w:type="spellEnd"/>
          </w:p>
          <w:p w:rsidR="004D1128" w:rsidRDefault="000A321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Posjet školskoj knjižnici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Književni susret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Terenska nastava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Cinestar</w:t>
            </w:r>
            <w:proofErr w:type="spellEnd"/>
          </w:p>
          <w:p w:rsidR="005B788F" w:rsidRDefault="005B788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Odlazak na kazališnu predstavu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Matematička liga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Stvaram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legićima</w:t>
            </w:r>
            <w:proofErr w:type="spellEnd"/>
          </w:p>
          <w:p w:rsidR="00EE7872" w:rsidRDefault="00EE787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Čajanka s teta Julijom</w:t>
            </w:r>
          </w:p>
          <w:p w:rsidR="00EE7872" w:rsidRDefault="00EE787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Microbit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 velike i male</w:t>
            </w:r>
          </w:p>
          <w:p w:rsidR="00EE7872" w:rsidRDefault="00EE787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Vir</w:t>
            </w:r>
            <w:r w:rsidR="004018B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tualno putovanje svijetom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Neovisnost</w:t>
            </w:r>
          </w:p>
          <w:p w:rsidR="00EE7872" w:rsidRDefault="00EE787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Tijelo na putu zdravlja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Uvjeti života moga kraja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Naši najzdraviji- najdraži obroci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Svjetski dan voda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Učenici poučavaju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Vremenske prilike moga kraja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Kako se hranimo</w:t>
            </w:r>
          </w:p>
          <w:p w:rsidR="00A4450C" w:rsidRDefault="00A4450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6" w:space="0" w:color="000000"/>
            </w:tcBorders>
          </w:tcPr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Vuković</w:t>
            </w: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Kokotović</w:t>
            </w:r>
            <w:proofErr w:type="spellEnd"/>
            <w:r w:rsidR="005B26FD">
              <w:rPr>
                <w:rFonts w:ascii="Calibri" w:eastAsia="Calibri" w:hAnsi="Calibri" w:cs="Calibri"/>
                <w:sz w:val="22"/>
                <w:szCs w:val="22"/>
              </w:rPr>
              <w:t>, Mršić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Marjanović</w:t>
            </w:r>
          </w:p>
          <w:p w:rsidR="00DA1C2F" w:rsidRDefault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HJ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</w:t>
            </w:r>
          </w:p>
          <w:p w:rsidR="004D1128" w:rsidRDefault="004D112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D1128" w:rsidRDefault="004018B9" w:rsidP="00DA1C2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Ćušković</w:t>
            </w:r>
            <w:proofErr w:type="spellEnd"/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 8.-ih r.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Tomakić</w:t>
            </w:r>
            <w:proofErr w:type="spellEnd"/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RN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PN</w:t>
            </w:r>
          </w:p>
          <w:p w:rsidR="005B788F" w:rsidRDefault="005B788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učitelji HJ</w:t>
            </w:r>
          </w:p>
          <w:p w:rsidR="004D1128" w:rsidRDefault="000A32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Lipovac</w:t>
            </w:r>
          </w:p>
          <w:p w:rsidR="00EE7872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E7872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Lipovac,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Lačić</w:t>
            </w:r>
            <w:proofErr w:type="spellEnd"/>
          </w:p>
          <w:p w:rsidR="00EE7872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Katinić</w:t>
            </w:r>
            <w:proofErr w:type="spellEnd"/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E7872" w:rsidRDefault="00EE78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Dokuzović</w:t>
            </w:r>
            <w:proofErr w:type="spellEnd"/>
          </w:p>
          <w:p w:rsidR="004018B9" w:rsidRDefault="004018B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Kokanović</w:t>
            </w:r>
          </w:p>
        </w:tc>
      </w:tr>
    </w:tbl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8.2. Plan zdravstveno-socijalne zaštite učenika</w:t>
      </w:r>
    </w:p>
    <w:p w:rsidR="004D1128" w:rsidRDefault="004D1128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Ovdje planiramo preventivne mjere na zaštiti zdravlja učenika u školi. U suradnji sa zdravstvenom službom provođenje sistematskih pregleda, cijepljenja kao i socijalnu zaštitu učenika koji imaju potrebu da se o njima vodi dodatna briga nadležnih socijalnih službi. Zbog situacije uzrokovane COVID-om učenici se cijepe i obavljaju sistematske preglede u prostorima Školske medicine.</w:t>
      </w:r>
    </w:p>
    <w:p w:rsidR="004D1128" w:rsidRDefault="004D1128">
      <w:pP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ffc"/>
        <w:tblW w:w="6732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2"/>
      </w:tblGrid>
      <w:tr w:rsidR="004E76B5" w:rsidTr="004E76B5">
        <w:tc>
          <w:tcPr>
            <w:tcW w:w="6732" w:type="dxa"/>
          </w:tcPr>
          <w:p w:rsidR="004E76B5" w:rsidRDefault="004E76B5">
            <w:pPr>
              <w:jc w:val="center"/>
            </w:pPr>
            <w:r>
              <w:rPr>
                <w:b/>
              </w:rPr>
              <w:t>Sadržaji</w:t>
            </w:r>
          </w:p>
        </w:tc>
      </w:tr>
      <w:tr w:rsidR="004E76B5" w:rsidTr="004E76B5">
        <w:trPr>
          <w:trHeight w:val="727"/>
        </w:trPr>
        <w:tc>
          <w:tcPr>
            <w:tcW w:w="6732" w:type="dxa"/>
          </w:tcPr>
          <w:p w:rsidR="004E76B5" w:rsidRDefault="004E76B5">
            <w:pPr>
              <w:rPr>
                <w:b/>
              </w:rPr>
            </w:pPr>
            <w:r>
              <w:rPr>
                <w:b/>
              </w:rPr>
              <w:t>Sistematski pregledi:</w:t>
            </w:r>
          </w:p>
          <w:p w:rsidR="004E76B5" w:rsidRDefault="004E76B5">
            <w:r>
              <w:t>upis u 1. r.</w:t>
            </w:r>
          </w:p>
          <w:p w:rsidR="004E76B5" w:rsidRDefault="004E76B5">
            <w:r>
              <w:t>pregled u 5. r.</w:t>
            </w:r>
          </w:p>
          <w:p w:rsidR="004E76B5" w:rsidRDefault="004E76B5">
            <w:r>
              <w:t>pregled u 8. r.</w:t>
            </w:r>
          </w:p>
          <w:p w:rsidR="004E76B5" w:rsidRDefault="004E76B5">
            <w:pPr>
              <w:rPr>
                <w:b/>
              </w:rPr>
            </w:pPr>
            <w:r>
              <w:rPr>
                <w:b/>
              </w:rPr>
              <w:t>Namjenski pregledi:</w:t>
            </w:r>
          </w:p>
          <w:p w:rsidR="004E76B5" w:rsidRDefault="004E76B5">
            <w:r>
              <w:lastRenderedPageBreak/>
              <w:t>po utvrđenom slučaju</w:t>
            </w:r>
          </w:p>
          <w:p w:rsidR="004E76B5" w:rsidRDefault="004E76B5">
            <w:r>
              <w:t>kontrolni pregledi</w:t>
            </w:r>
          </w:p>
          <w:p w:rsidR="004E76B5" w:rsidRDefault="004E76B5">
            <w:r>
              <w:t>pregled za učenički dom</w:t>
            </w:r>
          </w:p>
          <w:p w:rsidR="004E76B5" w:rsidRPr="004E76B5" w:rsidRDefault="004E76B5">
            <w:r>
              <w:t>pregled prije školskog sportskog natjecanja</w:t>
            </w:r>
          </w:p>
          <w:p w:rsidR="004E76B5" w:rsidRDefault="004E76B5"/>
        </w:tc>
      </w:tr>
      <w:tr w:rsidR="004E76B5" w:rsidTr="004E76B5">
        <w:tc>
          <w:tcPr>
            <w:tcW w:w="6732" w:type="dxa"/>
          </w:tcPr>
          <w:p w:rsidR="004E76B5" w:rsidRDefault="004E76B5">
            <w:pPr>
              <w:rPr>
                <w:b/>
              </w:rPr>
            </w:pPr>
            <w:r>
              <w:rPr>
                <w:b/>
              </w:rPr>
              <w:lastRenderedPageBreak/>
              <w:t>Cijepljenje:</w:t>
            </w:r>
          </w:p>
          <w:p w:rsidR="004E76B5" w:rsidRDefault="004E76B5">
            <w:r>
              <w:t xml:space="preserve">MPR- morbili, </w:t>
            </w:r>
            <w:proofErr w:type="spellStart"/>
            <w:r>
              <w:t>parotits</w:t>
            </w:r>
            <w:proofErr w:type="spellEnd"/>
            <w:r>
              <w:t xml:space="preserve">, </w:t>
            </w:r>
            <w:proofErr w:type="spellStart"/>
            <w:r>
              <w:t>rubela</w:t>
            </w:r>
            <w:proofErr w:type="spellEnd"/>
          </w:p>
          <w:p w:rsidR="004E76B5" w:rsidRDefault="004E76B5">
            <w:proofErr w:type="spellStart"/>
            <w:r>
              <w:t>DiTePer</w:t>
            </w:r>
            <w:proofErr w:type="spellEnd"/>
            <w:r>
              <w:t xml:space="preserve">- difterija, tetanus, </w:t>
            </w:r>
            <w:proofErr w:type="spellStart"/>
            <w:r>
              <w:t>pertusis</w:t>
            </w:r>
            <w:proofErr w:type="spellEnd"/>
          </w:p>
          <w:p w:rsidR="004E76B5" w:rsidRPr="004E76B5" w:rsidRDefault="004E76B5">
            <w:r>
              <w:t xml:space="preserve">HPV- </w:t>
            </w:r>
            <w:proofErr w:type="spellStart"/>
            <w:r>
              <w:t>gardasil</w:t>
            </w:r>
            <w:proofErr w:type="spellEnd"/>
            <w:r>
              <w:t xml:space="preserve"> 9, protiv HPV-a- dobrovoljno</w:t>
            </w:r>
          </w:p>
        </w:tc>
      </w:tr>
      <w:tr w:rsidR="004E76B5" w:rsidTr="004E76B5">
        <w:tc>
          <w:tcPr>
            <w:tcW w:w="6732" w:type="dxa"/>
          </w:tcPr>
          <w:p w:rsidR="004E76B5" w:rsidRDefault="004E76B5">
            <w:pPr>
              <w:rPr>
                <w:b/>
              </w:rPr>
            </w:pPr>
            <w:r>
              <w:rPr>
                <w:b/>
              </w:rPr>
              <w:t>Probiri:</w:t>
            </w:r>
          </w:p>
          <w:p w:rsidR="004E76B5" w:rsidRDefault="004E76B5">
            <w:r>
              <w:t xml:space="preserve">anemija, </w:t>
            </w:r>
            <w:proofErr w:type="spellStart"/>
            <w:r>
              <w:t>proteinurija</w:t>
            </w:r>
            <w:proofErr w:type="spellEnd"/>
            <w:r>
              <w:t xml:space="preserve">, </w:t>
            </w:r>
            <w:proofErr w:type="spellStart"/>
            <w:r>
              <w:t>hiperkolesterolemija</w:t>
            </w:r>
            <w:proofErr w:type="spellEnd"/>
          </w:p>
          <w:p w:rsidR="004E76B5" w:rsidRDefault="004E76B5">
            <w:r>
              <w:t>vidna oštrina, vid na boje, visina, težina, opseg struka i bokova- 3.r.</w:t>
            </w:r>
          </w:p>
          <w:p w:rsidR="004E76B5" w:rsidRDefault="004E76B5">
            <w:r>
              <w:t>kralježnica, visina, težina, opseg struka i bokova- 6. r.</w:t>
            </w:r>
          </w:p>
          <w:p w:rsidR="004E76B5" w:rsidRDefault="004E76B5">
            <w:r>
              <w:t>poremećaji sluha- audiometrija- 7. r.</w:t>
            </w:r>
          </w:p>
          <w:p w:rsidR="004E76B5" w:rsidRPr="004E76B5" w:rsidRDefault="004E76B5">
            <w:r>
              <w:t>probir mentalno zdravlje- 8. r.</w:t>
            </w:r>
          </w:p>
        </w:tc>
      </w:tr>
      <w:tr w:rsidR="004E76B5" w:rsidTr="004E76B5">
        <w:tc>
          <w:tcPr>
            <w:tcW w:w="6732" w:type="dxa"/>
          </w:tcPr>
          <w:p w:rsidR="004E76B5" w:rsidRPr="004E76B5" w:rsidRDefault="004E76B5">
            <w:r>
              <w:rPr>
                <w:b/>
              </w:rPr>
              <w:t xml:space="preserve">Savjetovanje </w:t>
            </w:r>
            <w:r>
              <w:t>učenika, roditelja, nastavnika i stručnih suradnika</w:t>
            </w:r>
          </w:p>
        </w:tc>
      </w:tr>
      <w:tr w:rsidR="004E76B5" w:rsidTr="004E76B5">
        <w:tc>
          <w:tcPr>
            <w:tcW w:w="6732" w:type="dxa"/>
          </w:tcPr>
          <w:p w:rsidR="004E76B5" w:rsidRDefault="004E76B5">
            <w:pPr>
              <w:rPr>
                <w:b/>
              </w:rPr>
            </w:pPr>
            <w:r>
              <w:rPr>
                <w:b/>
              </w:rPr>
              <w:t xml:space="preserve">Utvrđivanje psihofizičke </w:t>
            </w:r>
            <w:r w:rsidR="00D12E91">
              <w:rPr>
                <w:b/>
              </w:rPr>
              <w:t>sposobnosti i primjerenog oblika školovanja:</w:t>
            </w:r>
          </w:p>
          <w:p w:rsidR="00D12E91" w:rsidRDefault="00D12E91">
            <w:r>
              <w:t>školovanje po čl. 5- redoviti program uz primjenu individualiziranih postupaka, čl.6- redoviti program uz primjenu prilagođenih sadržaja i individualiziranih postupaka, čl.8- posebni program, čl. 9- kompetencije, nastava u kući, nastava na daljinu, u zdravstvenoj ustanovi, online nastava, prekid školovanja</w:t>
            </w:r>
          </w:p>
          <w:p w:rsidR="00D12E91" w:rsidRDefault="00D12E91">
            <w:r>
              <w:t xml:space="preserve">pripremna i dopunska nastava iz hrvatskog jezika, pomoćnik u nastavi. stručni komunikacijski posrednik, </w:t>
            </w:r>
          </w:p>
          <w:p w:rsidR="00D12E91" w:rsidRPr="00D12E91" w:rsidRDefault="00D12E91">
            <w:r>
              <w:t>prilagodba mature</w:t>
            </w:r>
          </w:p>
        </w:tc>
      </w:tr>
      <w:tr w:rsidR="004E76B5" w:rsidTr="004E76B5">
        <w:tc>
          <w:tcPr>
            <w:tcW w:w="6732" w:type="dxa"/>
          </w:tcPr>
          <w:p w:rsidR="004E76B5" w:rsidRDefault="00D12E91">
            <w:pPr>
              <w:rPr>
                <w:b/>
              </w:rPr>
            </w:pPr>
            <w:r>
              <w:rPr>
                <w:b/>
              </w:rPr>
              <w:t>Zdravstveni odgoj:</w:t>
            </w:r>
          </w:p>
          <w:p w:rsidR="00D12E91" w:rsidRDefault="00D12E91">
            <w:r>
              <w:t>higijena zuba</w:t>
            </w:r>
            <w:r w:rsidR="006E4CCF">
              <w:t>- 1. r.</w:t>
            </w:r>
          </w:p>
          <w:p w:rsidR="006E4CCF" w:rsidRDefault="006E4CCF">
            <w:r>
              <w:t>skrivene kalorije- 3. r.</w:t>
            </w:r>
          </w:p>
          <w:p w:rsidR="006E4CCF" w:rsidRDefault="006E4CCF">
            <w:r>
              <w:t>higijena menstruacije i pubertet- 5. r.</w:t>
            </w:r>
          </w:p>
          <w:p w:rsidR="006E4CCF" w:rsidRPr="00D12E91" w:rsidRDefault="006E4CCF">
            <w:r>
              <w:t xml:space="preserve">individualna savjetovanja- </w:t>
            </w:r>
            <w:proofErr w:type="spellStart"/>
            <w:r>
              <w:t>samopregledi</w:t>
            </w:r>
            <w:proofErr w:type="spellEnd"/>
          </w:p>
        </w:tc>
      </w:tr>
      <w:tr w:rsidR="004E76B5" w:rsidTr="004E76B5">
        <w:tc>
          <w:tcPr>
            <w:tcW w:w="6732" w:type="dxa"/>
          </w:tcPr>
          <w:p w:rsidR="004E76B5" w:rsidRPr="006E4CCF" w:rsidRDefault="006E4CCF">
            <w:pPr>
              <w:rPr>
                <w:b/>
              </w:rPr>
            </w:pPr>
            <w:r>
              <w:rPr>
                <w:b/>
              </w:rPr>
              <w:t>Zaštita i unaprjeđenje školskog okruženja</w:t>
            </w:r>
          </w:p>
        </w:tc>
      </w:tr>
      <w:tr w:rsidR="006E4CCF" w:rsidTr="004E76B5">
        <w:tc>
          <w:tcPr>
            <w:tcW w:w="6732" w:type="dxa"/>
          </w:tcPr>
          <w:p w:rsidR="006E4CCF" w:rsidRDefault="006E4CCF">
            <w:pPr>
              <w:rPr>
                <w:b/>
              </w:rPr>
            </w:pPr>
            <w:r>
              <w:rPr>
                <w:b/>
              </w:rPr>
              <w:t>Tjelesna i zdravstvena kultura</w:t>
            </w:r>
          </w:p>
          <w:p w:rsidR="006E4CCF" w:rsidRPr="006E4CCF" w:rsidRDefault="006E4CCF">
            <w:r>
              <w:t>prilagodbe, kontrole, pregledi prije školskih natjecanja i sl.</w:t>
            </w:r>
          </w:p>
        </w:tc>
      </w:tr>
    </w:tbl>
    <w:p w:rsidR="004D1128" w:rsidRDefault="004D1128"/>
    <w:p w:rsidR="004D1128" w:rsidRDefault="004D1128"/>
    <w:p w:rsidR="004D1128" w:rsidRDefault="004D1128"/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8.3. Plan zdravstvene zaštite odgojno-obrazovnih i ostalih radnika škole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Pr="008C7C24" w:rsidRDefault="000A321C" w:rsidP="008C7C24">
      <w:pPr>
        <w:spacing w:line="360" w:lineRule="auto"/>
        <w:ind w:firstLine="7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Svi zaposlenici do 50 godina starosti svake tri godine, a zaposlenici iznad 50 godina starosti svake dvije godine imaju pravo na sistematski pregled u vrijednosti od 160EU organizirano putem Ministarstva nadležnog za zdravstvo, a koje će se obavljati u zdravstvenim ustanovama iz mreže javne zdravstvene službe. Ovo pravo primjenjivat će se na način i u dinamici sukladno mogućnostima Državnog proračuna Republike Hrvatske. Osim toga, kod svih zaposlenika vrši se redovan  godišnji sanitarni pregled prema Zakonu o zaštiti pučanstva od zaraznih bolesti</w:t>
      </w:r>
      <w:r w:rsidR="008C7C24">
        <w:rPr>
          <w:rFonts w:ascii="Arial Narrow" w:eastAsia="Arial Narrow" w:hAnsi="Arial Narrow" w:cs="Arial Narrow"/>
          <w:sz w:val="22"/>
          <w:szCs w:val="22"/>
        </w:rPr>
        <w:t>.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8.4. Školski preventivni program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pBdr>
          <w:bottom w:val="single" w:sz="4" w:space="4" w:color="5B9BD5"/>
        </w:pBdr>
        <w:spacing w:before="200" w:after="280"/>
        <w:ind w:right="936"/>
      </w:pPr>
      <w:r>
        <w:rPr>
          <w:b/>
          <w:i/>
        </w:rPr>
        <w:t>ŠKOLSKI PREVENTIVNI PROGRAM (Školska preventivna strategija)</w:t>
      </w:r>
    </w:p>
    <w:p w:rsidR="004D1128" w:rsidRDefault="000A321C">
      <w:pPr>
        <w:spacing w:after="200" w:line="276" w:lineRule="auto"/>
        <w:rPr>
          <w:sz w:val="22"/>
          <w:szCs w:val="22"/>
        </w:rPr>
      </w:pPr>
      <w:r>
        <w:rPr>
          <w:b/>
          <w:sz w:val="22"/>
          <w:szCs w:val="22"/>
        </w:rPr>
        <w:t>Obuhvaća prevenciju svih oblika neprihvatljivih ponašanja uključujući prevenciju ovisnosti i prevenciju nasilja</w:t>
      </w:r>
    </w:p>
    <w:p w:rsidR="004D1128" w:rsidRDefault="00A4450C">
      <w:pPr>
        <w:pBdr>
          <w:bottom w:val="single" w:sz="4" w:space="4" w:color="5B9BD5"/>
        </w:pBdr>
        <w:spacing w:before="200" w:after="280"/>
        <w:ind w:right="936"/>
      </w:pPr>
      <w:r>
        <w:rPr>
          <w:b/>
          <w:i/>
        </w:rPr>
        <w:t>šk. god. 2025./2026</w:t>
      </w:r>
      <w:r w:rsidR="000A321C">
        <w:rPr>
          <w:b/>
          <w:i/>
        </w:rPr>
        <w:t>.</w:t>
      </w:r>
    </w:p>
    <w:p w:rsidR="004D1128" w:rsidRDefault="000A321C">
      <w:pPr>
        <w:pBdr>
          <w:bottom w:val="single" w:sz="4" w:space="4" w:color="5B9BD5"/>
        </w:pBdr>
        <w:spacing w:before="200" w:after="280"/>
        <w:ind w:right="936"/>
      </w:pPr>
      <w:r>
        <w:rPr>
          <w:b/>
          <w:i/>
        </w:rPr>
        <w:t>Voditelj /i  ŠP</w:t>
      </w:r>
      <w:r w:rsidR="00A4450C">
        <w:rPr>
          <w:b/>
          <w:i/>
        </w:rPr>
        <w:t xml:space="preserve">P:   Katarina </w:t>
      </w:r>
      <w:proofErr w:type="spellStart"/>
      <w:r w:rsidR="00A4450C">
        <w:rPr>
          <w:b/>
          <w:i/>
        </w:rPr>
        <w:t>Ćušković</w:t>
      </w:r>
      <w:proofErr w:type="spellEnd"/>
      <w:r w:rsidR="00A4450C">
        <w:rPr>
          <w:b/>
          <w:i/>
        </w:rPr>
        <w:t>, pedagoginja i psihologinja</w:t>
      </w:r>
    </w:p>
    <w:p w:rsidR="004D1128" w:rsidRDefault="000A321C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PROCJENA STANJA I POTREBA: </w:t>
      </w:r>
    </w:p>
    <w:p w:rsidR="004D1128" w:rsidRDefault="000A3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Osnovna škola Antun Matija </w:t>
      </w:r>
      <w:proofErr w:type="spellStart"/>
      <w:r>
        <w:rPr>
          <w:sz w:val="22"/>
          <w:szCs w:val="22"/>
        </w:rPr>
        <w:t>Reljković</w:t>
      </w:r>
      <w:proofErr w:type="spellEnd"/>
      <w:r>
        <w:rPr>
          <w:sz w:val="22"/>
          <w:szCs w:val="22"/>
        </w:rPr>
        <w:t xml:space="preserve"> nalazi se u specifičnom području, selu koje je udaljeno 20 km od prvog većeg grada Slavonskog Broda. Većina obitelji živi u težim ekonomskim prilikama, veliki je broj nezaposlenih roditelja, te roditelja sa malim stupnjem obrazovanja (osnovna škola). Jedan od problema je i nedovoljna povezanost sela javnim prijevozom do grada, tako da većina djece pohađa izvanškolske aktivnosti samo u mjestu boravka, što je relativno ograničeno na DVD-a, KUD-ove i NK-ove. Većina učenika od 5.- 8. razreda dolaze u školu autobusom, što otežava organiziranje izvannastavnih aktivnosti.</w:t>
      </w:r>
    </w:p>
    <w:p w:rsidR="004D1128" w:rsidRDefault="000A3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 školskoj godini 2021./2022. proveli smo anketu među učenicima od 5.-8.og razreda o njihovom provođenju slobodnog vremena, korištenju interneta i iskustvima o nasilju na internetu.</w:t>
      </w:r>
    </w:p>
    <w:p w:rsidR="004D1128" w:rsidRDefault="000A3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Anketa pokazuje da svi učenici posjeduju mobitel i da su aktivni na društvenim mrežama. Velik broj učenika barem jednom je doživio neki oblik nasilja na internetu. Nasilje putem društvenih mreža sve je raširenije u našoj školi.</w:t>
      </w:r>
    </w:p>
    <w:p w:rsidR="004D1128" w:rsidRDefault="000A3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Zbog većeg broja učenika koji pokazuju anksioznost i depresiju raditi ćemo na osvješćivanju i poboljšanju mentalnog zdravlja učenika.</w:t>
      </w:r>
    </w:p>
    <w:p w:rsidR="004D1128" w:rsidRDefault="004D1128">
      <w:pPr>
        <w:spacing w:line="276" w:lineRule="auto"/>
        <w:jc w:val="both"/>
        <w:rPr>
          <w:sz w:val="22"/>
          <w:szCs w:val="22"/>
        </w:rPr>
      </w:pPr>
    </w:p>
    <w:p w:rsidR="004D1128" w:rsidRDefault="000A3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Školski preventivni program ćemo usmjeriti prema edukaciji učenika i roditelja o štetnosti cigareta i alkohola, kao i rastućem problemu vršnjačkog zlostavljanja, posebno putem interneta. Također ćemo raditi na razvijanju socijalnih i komunikacijskih vještina, nastojeći im osvijestiti važnost međuljudskih odnosa. Nastojat ćemo utjecati na formiranje stavova i odupiranje pritisku društva. </w:t>
      </w:r>
    </w:p>
    <w:p w:rsidR="004D1128" w:rsidRDefault="000A3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Osim toga, učenicima ćemo ponuditi aktivnosti koje će im zaokupiti slobodno vrijeme  i kroz koje će se moći pozitivno afirmirati. U radu sa roditeljima posebnu pozornost ćemo posvetiti zdravstvenom informiranju i unapređenju roditeljskih vještina kod odgoja djece.</w:t>
      </w:r>
    </w:p>
    <w:p w:rsidR="004D1128" w:rsidRDefault="004D1128">
      <w:pPr>
        <w:spacing w:line="276" w:lineRule="auto"/>
        <w:ind w:left="720"/>
        <w:jc w:val="both"/>
        <w:rPr>
          <w:sz w:val="22"/>
          <w:szCs w:val="22"/>
        </w:rPr>
      </w:pPr>
    </w:p>
    <w:p w:rsidR="004D1128" w:rsidRDefault="004D1128">
      <w:pPr>
        <w:spacing w:after="200" w:line="276" w:lineRule="auto"/>
      </w:pPr>
    </w:p>
    <w:p w:rsidR="004D1128" w:rsidRDefault="000A321C">
      <w:pPr>
        <w:spacing w:after="200" w:line="276" w:lineRule="auto"/>
      </w:pPr>
      <w:r>
        <w:t>CILJEVI PROGRAMA:</w:t>
      </w:r>
    </w:p>
    <w:p w:rsidR="004D1128" w:rsidRDefault="000A321C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Ovakav program ima cilj razvijati samopoštovanje i socijalne vještine kod učenika, poboljšati kvalitetu života učenika i razinu znanja kod njih i njihovih roditelja o štetnosti raznih oblika ovisnosti. Cilj je omogućiti optimalan i zdrav razvoj osobnosti učenika primjeren njegovoj dobi i razvojnim mogućnostima, kao i spriječiti pojavu poremećaja u ponašanju, uključivši i pojavu ovisnosti u kasnijim fazama života. </w:t>
      </w:r>
    </w:p>
    <w:p w:rsidR="004D1128" w:rsidRDefault="000A321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Pojedinačni ciljevi: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Promicanje zdravih stilova života među učenicima.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Poticanje učenika na razmišljanje i usvajanje pozitivnih životnih vrijednosti.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Utjecati na formiranje ispravnog stava prema sredstvima ovisnosti.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Poticati učenike na društveno prihvatljivo ponašanje.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Kod učenika razvijati međusobnu toleranciju, uvažavanje razlika i suradnju.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Razvijanje socijalnih i komunikacijskih vještina potrebnih za uspješno funkcioniranje u društvu.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Razvijanje svijesti o vlastitim sposobnostima.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Razvijanje samopoštovanja učenika.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Odgajanje učenika u zdrave osobe sposobne za  nošenje sa životnim problemima.</w:t>
      </w:r>
    </w:p>
    <w:p w:rsidR="004D1128" w:rsidRDefault="000A321C">
      <w:pPr>
        <w:numPr>
          <w:ilvl w:val="0"/>
          <w:numId w:val="44"/>
        </w:numPr>
        <w:spacing w:line="276" w:lineRule="auto"/>
        <w:ind w:hanging="358"/>
        <w:jc w:val="both"/>
        <w:rPr>
          <w:sz w:val="22"/>
          <w:szCs w:val="22"/>
        </w:rPr>
      </w:pPr>
      <w:r>
        <w:rPr>
          <w:sz w:val="22"/>
          <w:szCs w:val="22"/>
        </w:rPr>
        <w:t>Pomoć učenicima u formiranju negativnog stava prema sredstvima ovisnosti</w:t>
      </w:r>
    </w:p>
    <w:p w:rsidR="004D1128" w:rsidRDefault="004D112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F0EF5" w:rsidRDefault="00CF0EF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4D1128" w:rsidRDefault="004D112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4D1128" w:rsidRDefault="000A321C">
      <w:pPr>
        <w:rPr>
          <w:sz w:val="22"/>
          <w:szCs w:val="22"/>
        </w:rPr>
      </w:pPr>
      <w:r>
        <w:rPr>
          <w:sz w:val="22"/>
          <w:szCs w:val="22"/>
        </w:rPr>
        <w:t>AKTIVNOSTI:</w:t>
      </w:r>
    </w:p>
    <w:p w:rsidR="004D1128" w:rsidRDefault="004D112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4D1128" w:rsidRDefault="000A321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 sklopu ŠPP-a u školi se održavaju različita predavanja, pedagoške radionice, debate, istraživanja te izložbe. Koriste se različiti audio – vizualni materijali, ankete i demonstracije.</w:t>
      </w:r>
    </w:p>
    <w:p w:rsidR="004D1128" w:rsidRDefault="004D1128">
      <w:pPr>
        <w:rPr>
          <w:sz w:val="22"/>
          <w:szCs w:val="22"/>
        </w:rPr>
      </w:pPr>
    </w:p>
    <w:p w:rsidR="004D1128" w:rsidRDefault="004D1128">
      <w:pPr>
        <w:rPr>
          <w:sz w:val="22"/>
          <w:szCs w:val="22"/>
        </w:rPr>
      </w:pPr>
    </w:p>
    <w:p w:rsidR="004D1128" w:rsidRDefault="000A321C">
      <w:pPr>
        <w:keepNext/>
        <w:keepLines/>
        <w:spacing w:before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RAD S UČENICIMA</w:t>
      </w:r>
    </w:p>
    <w:tbl>
      <w:tblPr>
        <w:tblStyle w:val="affd"/>
        <w:tblW w:w="10770" w:type="dxa"/>
        <w:tblInd w:w="-8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2130"/>
        <w:gridCol w:w="1410"/>
        <w:gridCol w:w="810"/>
        <w:gridCol w:w="765"/>
        <w:gridCol w:w="1020"/>
        <w:gridCol w:w="1230"/>
      </w:tblGrid>
      <w:tr w:rsidR="004D1128">
        <w:trPr>
          <w:trHeight w:val="387"/>
        </w:trPr>
        <w:tc>
          <w:tcPr>
            <w:tcW w:w="10770" w:type="dxa"/>
            <w:gridSpan w:val="7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</w:t>
            </w:r>
          </w:p>
        </w:tc>
      </w:tr>
      <w:tr w:rsidR="004D1128">
        <w:trPr>
          <w:trHeight w:val="1392"/>
        </w:trPr>
        <w:tc>
          <w:tcPr>
            <w:tcW w:w="3405" w:type="dxa"/>
          </w:tcPr>
          <w:p w:rsidR="004D1128" w:rsidRDefault="004D1128">
            <w:pPr>
              <w:ind w:left="420"/>
              <w:rPr>
                <w:sz w:val="18"/>
                <w:szCs w:val="18"/>
              </w:rPr>
            </w:pPr>
          </w:p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Naziv programa/aktivnosti </w:t>
            </w:r>
          </w:p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Kratak opis, ciljevi</w:t>
            </w:r>
          </w:p>
        </w:tc>
        <w:tc>
          <w:tcPr>
            <w:tcW w:w="21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Program:</w:t>
            </w:r>
          </w:p>
          <w:p w:rsidR="004D1128" w:rsidRDefault="000A321C">
            <w:pPr>
              <w:numPr>
                <w:ilvl w:val="0"/>
                <w:numId w:val="47"/>
              </w:numPr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Evaluiran</w:t>
            </w:r>
          </w:p>
          <w:p w:rsidR="004D1128" w:rsidRDefault="000A321C">
            <w:pPr>
              <w:numPr>
                <w:ilvl w:val="0"/>
                <w:numId w:val="47"/>
              </w:numPr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Ima stručno mišljenje/preporuku</w:t>
            </w:r>
          </w:p>
          <w:p w:rsidR="004D1128" w:rsidRDefault="000A321C">
            <w:pPr>
              <w:numPr>
                <w:ilvl w:val="0"/>
                <w:numId w:val="47"/>
              </w:numPr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Ništa od navedenoga</w:t>
            </w:r>
          </w:p>
        </w:tc>
        <w:tc>
          <w:tcPr>
            <w:tcW w:w="14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Razina intervencije </w:t>
            </w:r>
          </w:p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Univerzalna</w:t>
            </w:r>
          </w:p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 Selektivna</w:t>
            </w:r>
          </w:p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Indicirana</w:t>
            </w: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Razredni odjel/i</w:t>
            </w:r>
          </w:p>
        </w:tc>
        <w:tc>
          <w:tcPr>
            <w:tcW w:w="765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učenika</w:t>
            </w:r>
          </w:p>
        </w:tc>
        <w:tc>
          <w:tcPr>
            <w:tcW w:w="102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broj susreta</w:t>
            </w:r>
          </w:p>
        </w:tc>
        <w:tc>
          <w:tcPr>
            <w:tcW w:w="12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Voditelj, suradnici</w:t>
            </w:r>
          </w:p>
        </w:tc>
      </w:tr>
      <w:tr w:rsidR="004D1128">
        <w:trPr>
          <w:trHeight w:val="505"/>
        </w:trPr>
        <w:tc>
          <w:tcPr>
            <w:tcW w:w="3405" w:type="dxa"/>
          </w:tcPr>
          <w:p w:rsidR="004D1128" w:rsidRDefault="000A321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1.  </w:t>
            </w:r>
            <w:r w:rsidR="00A4450C">
              <w:rPr>
                <w:rFonts w:ascii="Calibri" w:eastAsia="Calibri" w:hAnsi="Calibri" w:cs="Calibri"/>
                <w:sz w:val="20"/>
                <w:szCs w:val="20"/>
              </w:rPr>
              <w:t>Sigurno u prometu</w:t>
            </w:r>
          </w:p>
          <w:p w:rsidR="00A4450C" w:rsidRPr="000B3248" w:rsidRDefault="00A4450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B3248">
              <w:rPr>
                <w:rFonts w:asciiTheme="majorHAnsi" w:eastAsia="Calibri" w:hAnsiTheme="majorHAnsi" w:cstheme="majorHAnsi"/>
                <w:sz w:val="20"/>
                <w:szCs w:val="20"/>
              </w:rPr>
              <w:t>1. Stjecanje temeljnih znanja o prometnim propisima i sigurnosnim pravilima.</w:t>
            </w:r>
          </w:p>
          <w:p w:rsidR="00A4450C" w:rsidRPr="000B3248" w:rsidRDefault="00A4450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0B324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2. </w:t>
            </w:r>
            <w:r w:rsidRPr="000B3248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Podizanje svijesti za odgovorno i sigurno sudjelovanje u prometu koje su dio događanja vezanih za podizanje razine cestovne sigurnosti.</w:t>
            </w:r>
          </w:p>
          <w:p w:rsidR="00A4450C" w:rsidRPr="000B3248" w:rsidRDefault="00A4450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0B3248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NAČIN REALIZACIJE:</w:t>
            </w:r>
          </w:p>
          <w:p w:rsidR="00A4450C" w:rsidRPr="000B3248" w:rsidRDefault="00A4450C" w:rsidP="00A4450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B3248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0B324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radionice na satu razrednika</w:t>
            </w:r>
          </w:p>
          <w:p w:rsidR="00A4450C" w:rsidRPr="000B3248" w:rsidRDefault="00A4450C" w:rsidP="00A4450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B324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- </w:t>
            </w:r>
            <w:r w:rsidR="000B3248" w:rsidRPr="000B3248">
              <w:rPr>
                <w:rFonts w:asciiTheme="majorHAnsi" w:eastAsia="Calibri" w:hAnsiTheme="majorHAnsi" w:cstheme="majorHAnsi"/>
                <w:sz w:val="20"/>
                <w:szCs w:val="20"/>
              </w:rPr>
              <w:t>učenje prometnih pravila i snalaženja u prometu u okviru nastave prirode i društva (razredna nastava) i tehničke kulture (predmetna nastava)</w:t>
            </w:r>
          </w:p>
          <w:p w:rsidR="000B3248" w:rsidRPr="000B3248" w:rsidRDefault="000B3248" w:rsidP="00A4450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B3248">
              <w:rPr>
                <w:rFonts w:asciiTheme="majorHAnsi" w:eastAsia="Calibri" w:hAnsiTheme="majorHAnsi" w:cstheme="majorHAnsi"/>
                <w:sz w:val="20"/>
                <w:szCs w:val="20"/>
              </w:rPr>
              <w:t>- suradnja s MUP-om, predavanja za 1. razrede</w:t>
            </w:r>
          </w:p>
          <w:p w:rsidR="004D1128" w:rsidRDefault="004D1128">
            <w:pPr>
              <w:rPr>
                <w:sz w:val="16"/>
                <w:szCs w:val="16"/>
              </w:rPr>
            </w:pPr>
          </w:p>
        </w:tc>
        <w:tc>
          <w:tcPr>
            <w:tcW w:w="2130" w:type="dxa"/>
          </w:tcPr>
          <w:p w:rsidR="004D1128" w:rsidRDefault="000A321C">
            <w:pPr>
              <w:numPr>
                <w:ilvl w:val="0"/>
                <w:numId w:val="4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je eval</w:t>
            </w:r>
            <w:r w:rsidR="000B3248">
              <w:rPr>
                <w:sz w:val="18"/>
                <w:szCs w:val="18"/>
              </w:rPr>
              <w:t>uiran od strane HAK-a</w:t>
            </w:r>
          </w:p>
        </w:tc>
        <w:tc>
          <w:tcPr>
            <w:tcW w:w="14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765" w:type="dxa"/>
          </w:tcPr>
          <w:p w:rsidR="004D1128" w:rsidRDefault="004D112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D1128" w:rsidRDefault="000B3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Minimalno  2</w:t>
            </w:r>
            <w:r w:rsidR="000A321C">
              <w:rPr>
                <w:sz w:val="18"/>
                <w:szCs w:val="18"/>
              </w:rPr>
              <w:t xml:space="preserve"> radionica/ predavanja po razrednom odjelu tijekom nastavne godine</w:t>
            </w:r>
          </w:p>
        </w:tc>
        <w:tc>
          <w:tcPr>
            <w:tcW w:w="1230" w:type="dxa"/>
          </w:tcPr>
          <w:p w:rsidR="000B3248" w:rsidRDefault="000B3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Koordinator za sigurnost djece</w:t>
            </w:r>
          </w:p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Razrednici, stručna služba škole</w:t>
            </w:r>
          </w:p>
        </w:tc>
      </w:tr>
      <w:tr w:rsidR="004D1128">
        <w:tc>
          <w:tcPr>
            <w:tcW w:w="3405" w:type="dxa"/>
          </w:tcPr>
          <w:p w:rsidR="004D1128" w:rsidRDefault="000B324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Za sigurno i poticajno okruženje u školama – „Stop nasilju među djecom“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Povećati svijest o problemu nasilja među djecom i o mogućim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rješenjima, kako bi se nasilno 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zlostavljajuće ponašanje učinilo socijalno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neprihvatljivim.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Povećanjem informiranosti svih sudionika osigurati prepoznavanje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rizika i obrazaca nasilničkog i zlostavljajućeg ponašanja.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 Povećati efikasnost odgovora na nasilje kroz definiranje uloga i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odgovornosti unutar škole, definiranje izvora pomoći izvan škole (druge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stručne službe), protokola postupanja te povećanjem stručnih znanja.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 Osigurati primjereniju pomoć djeci žrtvama i počiniteljima nasilja.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NAČIN REALIZACIJE: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radionice na satovima razrednika: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primjena protokola o postupanju u slučaju nasilja među djecom i mladima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dežurstva nastavnika</w:t>
            </w:r>
          </w:p>
          <w:p w:rsidR="004D1128" w:rsidRDefault="000A321C">
            <w:pPr>
              <w:widowControl w:val="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suradnja s lokalnom zajednicom</w:t>
            </w:r>
          </w:p>
        </w:tc>
        <w:tc>
          <w:tcPr>
            <w:tcW w:w="2130" w:type="dxa"/>
          </w:tcPr>
          <w:p w:rsidR="004D1128" w:rsidRDefault="000A321C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program je evaluiran od strane UNICEF-a Hrvatska nakon čega je predan </w:t>
            </w:r>
            <w:r>
              <w:rPr>
                <w:sz w:val="18"/>
                <w:szCs w:val="18"/>
              </w:rPr>
              <w:lastRenderedPageBreak/>
              <w:t>nadležnom Ministarstvu i Agenciji. Evaluiran je proces, učinak i ishod</w:t>
            </w:r>
          </w:p>
        </w:tc>
        <w:tc>
          <w:tcPr>
            <w:tcW w:w="1410" w:type="dxa"/>
          </w:tcPr>
          <w:p w:rsidR="004D1128" w:rsidRDefault="004D1128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1-8 </w:t>
            </w:r>
          </w:p>
        </w:tc>
        <w:tc>
          <w:tcPr>
            <w:tcW w:w="765" w:type="dxa"/>
          </w:tcPr>
          <w:p w:rsidR="004D1128" w:rsidRDefault="004D112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Minimalno 2 radionice/ predavanja po razrednom </w:t>
            </w:r>
            <w:r>
              <w:rPr>
                <w:sz w:val="18"/>
                <w:szCs w:val="18"/>
              </w:rPr>
              <w:lastRenderedPageBreak/>
              <w:t>odjelu tijekom nastavne godine</w:t>
            </w:r>
          </w:p>
        </w:tc>
        <w:tc>
          <w:tcPr>
            <w:tcW w:w="12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Razrednici, stručni suradnici</w:t>
            </w:r>
          </w:p>
        </w:tc>
      </w:tr>
      <w:tr w:rsidR="004D1128">
        <w:tc>
          <w:tcPr>
            <w:tcW w:w="3405" w:type="dxa"/>
          </w:tcPr>
          <w:p w:rsidR="004D1128" w:rsidRDefault="000B324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3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 xml:space="preserve">. Dan ružičastih majica Pink </w:t>
            </w:r>
            <w:proofErr w:type="spellStart"/>
            <w:r w:rsidR="000A321C">
              <w:rPr>
                <w:rFonts w:ascii="Calibri" w:eastAsia="Calibri" w:hAnsi="Calibri" w:cs="Calibri"/>
                <w:sz w:val="20"/>
                <w:szCs w:val="20"/>
              </w:rPr>
              <w:t>Shirt</w:t>
            </w:r>
            <w:proofErr w:type="spellEnd"/>
            <w:r w:rsidR="000A321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0A321C">
              <w:rPr>
                <w:rFonts w:ascii="Calibri" w:eastAsia="Calibri" w:hAnsi="Calibri" w:cs="Calibri"/>
                <w:sz w:val="20"/>
                <w:szCs w:val="20"/>
              </w:rPr>
              <w:t>Day</w:t>
            </w:r>
            <w:proofErr w:type="spellEnd"/>
            <w:r w:rsidR="000A321C">
              <w:rPr>
                <w:rFonts w:ascii="Calibri" w:eastAsia="Calibri" w:hAnsi="Calibri" w:cs="Calibri"/>
                <w:sz w:val="20"/>
                <w:szCs w:val="20"/>
              </w:rPr>
              <w:t>) Obilježava s ciljem podizanja svijesti o problemu vršnjačkog nasilja, te prihvaćanju različitosti među učenicima. Učitelji i učenici odijevaju ružičaste majice u školu.</w:t>
            </w:r>
          </w:p>
        </w:tc>
        <w:tc>
          <w:tcPr>
            <w:tcW w:w="2130" w:type="dxa"/>
          </w:tcPr>
          <w:p w:rsidR="004D1128" w:rsidRDefault="000A321C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ima preporuku AZOO</w:t>
            </w:r>
          </w:p>
        </w:tc>
        <w:tc>
          <w:tcPr>
            <w:tcW w:w="1410" w:type="dxa"/>
          </w:tcPr>
          <w:p w:rsidR="004D1128" w:rsidRDefault="000A321C">
            <w:p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765" w:type="dxa"/>
          </w:tcPr>
          <w:p w:rsidR="004D1128" w:rsidRDefault="004D112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dan</w:t>
            </w:r>
          </w:p>
        </w:tc>
        <w:tc>
          <w:tcPr>
            <w:tcW w:w="12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Razrednici, predmetni nastavnici, stručna služba škole </w:t>
            </w:r>
          </w:p>
        </w:tc>
      </w:tr>
      <w:tr w:rsidR="004D1128">
        <w:tc>
          <w:tcPr>
            <w:tcW w:w="3405" w:type="dxa"/>
          </w:tcPr>
          <w:p w:rsidR="004D1128" w:rsidRDefault="000B324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Obilježavanje Dana sigurnijeg interneta  (</w:t>
            </w:r>
            <w:proofErr w:type="spellStart"/>
            <w:r w:rsidR="000A321C">
              <w:rPr>
                <w:rFonts w:ascii="Calibri" w:eastAsia="Calibri" w:hAnsi="Calibri" w:cs="Calibri"/>
                <w:sz w:val="20"/>
                <w:szCs w:val="20"/>
              </w:rPr>
              <w:t>Safer</w:t>
            </w:r>
            <w:proofErr w:type="spellEnd"/>
            <w:r w:rsidR="000A321C">
              <w:rPr>
                <w:rFonts w:ascii="Calibri" w:eastAsia="Calibri" w:hAnsi="Calibri" w:cs="Calibri"/>
                <w:sz w:val="20"/>
                <w:szCs w:val="20"/>
              </w:rPr>
              <w:t xml:space="preserve"> Internet </w:t>
            </w:r>
            <w:proofErr w:type="spellStart"/>
            <w:r w:rsidR="000A321C">
              <w:rPr>
                <w:rFonts w:ascii="Calibri" w:eastAsia="Calibri" w:hAnsi="Calibri" w:cs="Calibri"/>
                <w:sz w:val="20"/>
                <w:szCs w:val="20"/>
              </w:rPr>
              <w:t>Day</w:t>
            </w:r>
            <w:proofErr w:type="spellEnd"/>
            <w:r w:rsidR="000A321C">
              <w:rPr>
                <w:rFonts w:ascii="Calibri" w:eastAsia="Calibri" w:hAnsi="Calibri" w:cs="Calibri"/>
                <w:sz w:val="20"/>
                <w:szCs w:val="20"/>
              </w:rPr>
              <w:t xml:space="preserve">  - SID) Cilj je poticanje i promicanje sigurnije i odgovornije upotrebe tehnologije i mobilnih uređaja među mladima i djecom, ali također i roditeljima.</w:t>
            </w:r>
          </w:p>
        </w:tc>
        <w:tc>
          <w:tcPr>
            <w:tcW w:w="21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ima preporuku AZOO</w:t>
            </w:r>
          </w:p>
        </w:tc>
        <w:tc>
          <w:tcPr>
            <w:tcW w:w="1410" w:type="dxa"/>
          </w:tcPr>
          <w:p w:rsidR="004D1128" w:rsidRDefault="000A321C">
            <w:p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765" w:type="dxa"/>
          </w:tcPr>
          <w:p w:rsidR="004D1128" w:rsidRDefault="004D112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dan </w:t>
            </w:r>
          </w:p>
        </w:tc>
        <w:tc>
          <w:tcPr>
            <w:tcW w:w="12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Razrednici, predmetni nastavnici, stručna služba škole </w:t>
            </w:r>
          </w:p>
        </w:tc>
      </w:tr>
      <w:tr w:rsidR="004D1128">
        <w:tc>
          <w:tcPr>
            <w:tcW w:w="3405" w:type="dxa"/>
          </w:tcPr>
          <w:p w:rsidR="004D1128" w:rsidRDefault="000B324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Obilježavanje Međunarodnog dana NENASILJA</w:t>
            </w:r>
          </w:p>
        </w:tc>
        <w:tc>
          <w:tcPr>
            <w:tcW w:w="21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ima preporuku AZOO</w:t>
            </w:r>
          </w:p>
        </w:tc>
        <w:tc>
          <w:tcPr>
            <w:tcW w:w="1410" w:type="dxa"/>
          </w:tcPr>
          <w:p w:rsidR="004D1128" w:rsidRDefault="000A321C">
            <w:p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765" w:type="dxa"/>
          </w:tcPr>
          <w:p w:rsidR="004D1128" w:rsidRDefault="004D112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dan</w:t>
            </w:r>
          </w:p>
        </w:tc>
        <w:tc>
          <w:tcPr>
            <w:tcW w:w="12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Razrednici, predmetni nastavnici, stručna služba škole </w:t>
            </w:r>
          </w:p>
        </w:tc>
      </w:tr>
      <w:tr w:rsidR="004D1128">
        <w:tc>
          <w:tcPr>
            <w:tcW w:w="3405" w:type="dxa"/>
          </w:tcPr>
          <w:p w:rsidR="004D1128" w:rsidRDefault="000B324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Zdrav za 5 - prevencija ovisnosti o drogama, alkoholu, igrama na sreću uz izgradnju kulture življenja u zdravom okruženju i očuvanom okolišu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Provođenje informativno-edukativnih aktivnosti u sklopu obilježavanja:</w:t>
            </w:r>
            <w:r w:rsidR="00A4450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Mjeseca borbe protiv ovisnosti (15.11 do 15.12.), </w:t>
            </w:r>
          </w:p>
        </w:tc>
        <w:tc>
          <w:tcPr>
            <w:tcW w:w="2130" w:type="dxa"/>
          </w:tcPr>
          <w:p w:rsidR="004D1128" w:rsidRDefault="004D1128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4D1128" w:rsidRDefault="000A321C">
            <w:p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765" w:type="dxa"/>
          </w:tcPr>
          <w:p w:rsidR="004D1128" w:rsidRDefault="004D112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Minimalno 2 radionice/ predavanja po razrednom odjelu</w:t>
            </w:r>
          </w:p>
        </w:tc>
        <w:tc>
          <w:tcPr>
            <w:tcW w:w="12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 PU brodsko- posavska i NZZJZ BPŽ</w:t>
            </w:r>
          </w:p>
        </w:tc>
      </w:tr>
      <w:tr w:rsidR="004D1128">
        <w:tc>
          <w:tcPr>
            <w:tcW w:w="3405" w:type="dxa"/>
          </w:tcPr>
          <w:p w:rsidR="004D1128" w:rsidRDefault="000B324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Sigurnost na Internetu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Cilj je prepoznavanje rizičnih ponašanja na internetu, nabrajanje i prepoznavanje prednosti i nedostataka korištenja interneta te primjena pravila o sigurnom ponašanju na internetu</w:t>
            </w:r>
          </w:p>
        </w:tc>
        <w:tc>
          <w:tcPr>
            <w:tcW w:w="2130" w:type="dxa"/>
          </w:tcPr>
          <w:p w:rsidR="004D1128" w:rsidRDefault="000A321C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CARNET</w:t>
            </w:r>
          </w:p>
        </w:tc>
        <w:tc>
          <w:tcPr>
            <w:tcW w:w="1410" w:type="dxa"/>
          </w:tcPr>
          <w:p w:rsidR="004D1128" w:rsidRDefault="000A321C">
            <w:p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5-8</w:t>
            </w:r>
          </w:p>
        </w:tc>
        <w:tc>
          <w:tcPr>
            <w:tcW w:w="765" w:type="dxa"/>
          </w:tcPr>
          <w:p w:rsidR="004D1128" w:rsidRDefault="004D112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Minimalno 2 predavanja/ radionice po razrednom odjelu</w:t>
            </w:r>
          </w:p>
        </w:tc>
        <w:tc>
          <w:tcPr>
            <w:tcW w:w="12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Razrednici, predmetni nastavnik informatike</w:t>
            </w:r>
          </w:p>
        </w:tc>
      </w:tr>
      <w:tr w:rsidR="004D1128">
        <w:tc>
          <w:tcPr>
            <w:tcW w:w="3405" w:type="dxa"/>
          </w:tcPr>
          <w:p w:rsidR="004D1128" w:rsidRDefault="000B3248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Govor nenasilja</w:t>
            </w:r>
          </w:p>
          <w:p w:rsidR="004D1128" w:rsidRDefault="000A321C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Cilj ovog programa je cjelovito učenje koje nije okrenuto samo našem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razumu nego isto tako osjećajima, socijalnim odnosima,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psihomotorici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samoaktualizaciji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Radionice se temelje na iskustvenom učenju, što znači da se svaki element govora nenasilja mora prvo iskustveno doživjeti, a zatim vježbati kroz primjenu. </w:t>
            </w:r>
          </w:p>
        </w:tc>
        <w:tc>
          <w:tcPr>
            <w:tcW w:w="2130" w:type="dxa"/>
          </w:tcPr>
          <w:p w:rsidR="004D1128" w:rsidRDefault="000A321C">
            <w:pPr>
              <w:numPr>
                <w:ilvl w:val="0"/>
                <w:numId w:val="4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Program je evaluiran od strane AZOO-a</w:t>
            </w:r>
          </w:p>
        </w:tc>
        <w:tc>
          <w:tcPr>
            <w:tcW w:w="1410" w:type="dxa"/>
          </w:tcPr>
          <w:p w:rsidR="004D1128" w:rsidRDefault="004D1128">
            <w:pPr>
              <w:ind w:left="720" w:hanging="360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765" w:type="dxa"/>
          </w:tcPr>
          <w:p w:rsidR="004D1128" w:rsidRDefault="004D112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Minimalno 2 radionica/ predavanje </w:t>
            </w:r>
            <w:r>
              <w:rPr>
                <w:sz w:val="18"/>
                <w:szCs w:val="18"/>
              </w:rPr>
              <w:lastRenderedPageBreak/>
              <w:t>po razrednom odjelu</w:t>
            </w:r>
          </w:p>
        </w:tc>
        <w:tc>
          <w:tcPr>
            <w:tcW w:w="1230" w:type="dxa"/>
          </w:tcPr>
          <w:p w:rsidR="004D1128" w:rsidRDefault="000A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Stručni suradnici</w:t>
            </w:r>
          </w:p>
        </w:tc>
      </w:tr>
    </w:tbl>
    <w:p w:rsidR="00031DD8" w:rsidRDefault="00031DD8">
      <w:pPr>
        <w:keepNext/>
        <w:keepLines/>
        <w:spacing w:before="200" w:line="276" w:lineRule="auto"/>
        <w:rPr>
          <w:b/>
          <w:i/>
          <w:color w:val="000000"/>
          <w:sz w:val="22"/>
          <w:szCs w:val="22"/>
        </w:rPr>
      </w:pPr>
    </w:p>
    <w:p w:rsidR="004D1128" w:rsidRDefault="000A321C">
      <w:pPr>
        <w:keepNext/>
        <w:keepLines/>
        <w:spacing w:before="200" w:line="276" w:lineRule="auto"/>
        <w:rPr>
          <w:color w:val="000000"/>
        </w:rPr>
      </w:pPr>
      <w:r>
        <w:rPr>
          <w:b/>
          <w:i/>
          <w:color w:val="000000"/>
          <w:sz w:val="22"/>
          <w:szCs w:val="22"/>
        </w:rPr>
        <w:t>RAD S RODITELJIMA</w:t>
      </w:r>
    </w:p>
    <w:tbl>
      <w:tblPr>
        <w:tblStyle w:val="affe"/>
        <w:tblW w:w="10774" w:type="dxa"/>
        <w:tblInd w:w="-8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1447"/>
        <w:gridCol w:w="1814"/>
        <w:gridCol w:w="992"/>
        <w:gridCol w:w="1730"/>
      </w:tblGrid>
      <w:tr w:rsidR="004D1128">
        <w:tc>
          <w:tcPr>
            <w:tcW w:w="2807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Oblik rada  aktivnosti</w:t>
            </w:r>
            <w:r>
              <w:rPr>
                <w:sz w:val="18"/>
                <w:szCs w:val="18"/>
              </w:rPr>
              <w:t xml:space="preserve"> </w:t>
            </w:r>
          </w:p>
          <w:p w:rsidR="004D1128" w:rsidRDefault="004D1128">
            <w:pPr>
              <w:spacing w:line="276" w:lineRule="auto"/>
              <w:rPr>
                <w:sz w:val="18"/>
                <w:szCs w:val="18"/>
              </w:rPr>
            </w:pPr>
          </w:p>
          <w:p w:rsidR="004D1128" w:rsidRDefault="000A321C">
            <w:pPr>
              <w:numPr>
                <w:ilvl w:val="0"/>
                <w:numId w:val="3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Individualno savjetovanje</w:t>
            </w:r>
          </w:p>
          <w:p w:rsidR="004D1128" w:rsidRDefault="000A321C">
            <w:pPr>
              <w:numPr>
                <w:ilvl w:val="0"/>
                <w:numId w:val="3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Grupno savjetovanje</w:t>
            </w:r>
          </w:p>
          <w:p w:rsidR="004D1128" w:rsidRDefault="000A321C">
            <w:pPr>
              <w:numPr>
                <w:ilvl w:val="0"/>
                <w:numId w:val="3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Roditeljski sastanak</w:t>
            </w:r>
          </w:p>
          <w:p w:rsidR="004D1128" w:rsidRDefault="000A321C">
            <w:pPr>
              <w:numPr>
                <w:ilvl w:val="0"/>
                <w:numId w:val="3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Vijeće roditelja</w:t>
            </w:r>
          </w:p>
        </w:tc>
        <w:tc>
          <w:tcPr>
            <w:tcW w:w="1984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Razina intervencije</w:t>
            </w:r>
            <w:r>
              <w:rPr>
                <w:sz w:val="18"/>
                <w:szCs w:val="18"/>
              </w:rPr>
              <w:t xml:space="preserve"> </w:t>
            </w:r>
          </w:p>
          <w:p w:rsidR="004D1128" w:rsidRDefault="004D1128">
            <w:pPr>
              <w:spacing w:line="276" w:lineRule="auto"/>
              <w:rPr>
                <w:sz w:val="18"/>
                <w:szCs w:val="18"/>
              </w:rPr>
            </w:pPr>
          </w:p>
          <w:p w:rsidR="004D1128" w:rsidRDefault="000A321C">
            <w:pPr>
              <w:numPr>
                <w:ilvl w:val="0"/>
                <w:numId w:val="28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Univerzalna</w:t>
            </w:r>
          </w:p>
          <w:p w:rsidR="004D1128" w:rsidRDefault="000A321C">
            <w:pPr>
              <w:numPr>
                <w:ilvl w:val="0"/>
                <w:numId w:val="28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Selektivna</w:t>
            </w:r>
          </w:p>
          <w:p w:rsidR="004D1128" w:rsidRDefault="000A321C">
            <w:pPr>
              <w:numPr>
                <w:ilvl w:val="0"/>
                <w:numId w:val="28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Indicirana</w:t>
            </w: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Sudionici 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Tema/Naziv radionice/</w:t>
            </w:r>
          </w:p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predavanja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Planirani broj susreta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Voditelj/</w:t>
            </w:r>
          </w:p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suradnici</w:t>
            </w:r>
          </w:p>
        </w:tc>
      </w:tr>
      <w:tr w:rsidR="004D1128">
        <w:tc>
          <w:tcPr>
            <w:tcW w:w="2807" w:type="dxa"/>
          </w:tcPr>
          <w:p w:rsidR="004D1128" w:rsidRDefault="000A321C">
            <w:pPr>
              <w:numPr>
                <w:ilvl w:val="0"/>
                <w:numId w:val="40"/>
              </w:numPr>
              <w:spacing w:line="72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18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1.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Poruke koje šaljemo djeci:</w:t>
            </w:r>
            <w:r w:rsidR="00031D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odgojni stilovi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A321C">
            <w:pPr>
              <w:numPr>
                <w:ilvl w:val="0"/>
                <w:numId w:val="40"/>
              </w:numPr>
              <w:spacing w:line="72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c) Roditeljski sastanak</w:t>
            </w:r>
          </w:p>
          <w:p w:rsidR="004D1128" w:rsidRDefault="004D1128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41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1.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(NE)djelotvorna ponašanja u odgoju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 w:rsidP="00031DD8">
            <w:pPr>
              <w:spacing w:line="72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3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24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2.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Roditeljstvo i suradnja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2.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Sukobi i </w:t>
            </w:r>
            <w:proofErr w:type="spellStart"/>
            <w:r>
              <w:rPr>
                <w:sz w:val="20"/>
                <w:szCs w:val="20"/>
              </w:rPr>
              <w:t>nasilje:uloga</w:t>
            </w:r>
            <w:proofErr w:type="spellEnd"/>
            <w:r>
              <w:rPr>
                <w:sz w:val="20"/>
                <w:szCs w:val="20"/>
              </w:rPr>
              <w:t xml:space="preserve"> škole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29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3.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Samopouzdano dijete - uloga roditelja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26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3.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Pravila i granice u odgoju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2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4.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Roditeljski utjecaj na djetetovu sliku o sebi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27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4.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postati bolji učenik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49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5.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Opasnosti na internetu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5.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Moje dijete u virtualnom svijetu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11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23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6.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Roditeljska uloga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36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6.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Agresivna ponašanja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39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5. i 6.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Sukob kao prilika za izgradnju obit</w:t>
            </w:r>
            <w:r w:rsidR="001957BE">
              <w:rPr>
                <w:sz w:val="20"/>
                <w:szCs w:val="20"/>
              </w:rPr>
              <w:t>eljskih odnosa - poučimo ih nena</w:t>
            </w:r>
            <w:r>
              <w:rPr>
                <w:sz w:val="20"/>
                <w:szCs w:val="20"/>
              </w:rPr>
              <w:t>silnom rješavanju sukoba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suradnici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7.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ponašanja u ulozi roditelja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2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7.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Izazovi adolescencije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031DD8">
        <w:tc>
          <w:tcPr>
            <w:tcW w:w="2807" w:type="dxa"/>
          </w:tcPr>
          <w:p w:rsidR="00031DD8" w:rsidRDefault="00031DD8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 c) Roditeljski sastanak</w:t>
            </w:r>
          </w:p>
        </w:tc>
        <w:tc>
          <w:tcPr>
            <w:tcW w:w="1984" w:type="dxa"/>
          </w:tcPr>
          <w:p w:rsidR="00031DD8" w:rsidRDefault="001957BE" w:rsidP="001957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</w:t>
            </w:r>
          </w:p>
        </w:tc>
        <w:tc>
          <w:tcPr>
            <w:tcW w:w="1447" w:type="dxa"/>
          </w:tcPr>
          <w:p w:rsidR="00031DD8" w:rsidRDefault="001957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7. razreda</w:t>
            </w:r>
          </w:p>
        </w:tc>
        <w:tc>
          <w:tcPr>
            <w:tcW w:w="1814" w:type="dxa"/>
          </w:tcPr>
          <w:p w:rsidR="00031DD8" w:rsidRDefault="001957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Zdrava digitalna ravnoteža u obitelji</w:t>
            </w:r>
          </w:p>
        </w:tc>
        <w:tc>
          <w:tcPr>
            <w:tcW w:w="992" w:type="dxa"/>
          </w:tcPr>
          <w:p w:rsidR="00031DD8" w:rsidRDefault="001957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031DD8" w:rsidRDefault="001957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 za zaštitu mentalnog zdravlja</w:t>
            </w:r>
          </w:p>
        </w:tc>
      </w:tr>
      <w:tr w:rsidR="004D1128">
        <w:tc>
          <w:tcPr>
            <w:tcW w:w="2807" w:type="dxa"/>
          </w:tcPr>
          <w:p w:rsidR="004D1128" w:rsidRDefault="001957BE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53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8. razreda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Komunikacija u obitelji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Razrednik</w:t>
            </w:r>
          </w:p>
        </w:tc>
      </w:tr>
      <w:tr w:rsidR="004D1128">
        <w:tc>
          <w:tcPr>
            <w:tcW w:w="2807" w:type="dxa"/>
          </w:tcPr>
          <w:p w:rsidR="004D1128" w:rsidRDefault="001957BE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c) Roditeljski sastanak</w:t>
            </w:r>
          </w:p>
        </w:tc>
        <w:tc>
          <w:tcPr>
            <w:tcW w:w="1984" w:type="dxa"/>
          </w:tcPr>
          <w:p w:rsidR="004D1128" w:rsidRDefault="004D1128">
            <w:pPr>
              <w:numPr>
                <w:ilvl w:val="0"/>
                <w:numId w:val="19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 8. razreda</w:t>
            </w:r>
          </w:p>
        </w:tc>
        <w:tc>
          <w:tcPr>
            <w:tcW w:w="1814" w:type="dxa"/>
          </w:tcPr>
          <w:p w:rsidR="004D1128" w:rsidRDefault="001957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Zdrava digitalna ravnoteža u obitelji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1957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 za zaštitu mentalnog zdravlja</w:t>
            </w:r>
          </w:p>
        </w:tc>
      </w:tr>
      <w:tr w:rsidR="004D1128">
        <w:tc>
          <w:tcPr>
            <w:tcW w:w="2807" w:type="dxa"/>
          </w:tcPr>
          <w:p w:rsidR="004D1128" w:rsidRDefault="001957BE">
            <w:pPr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a) Individualno savjetovanje</w:t>
            </w:r>
          </w:p>
        </w:tc>
        <w:tc>
          <w:tcPr>
            <w:tcW w:w="1984" w:type="dxa"/>
          </w:tcPr>
          <w:p w:rsidR="004D1128" w:rsidRDefault="000A321C">
            <w:pPr>
              <w:spacing w:line="276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Roditelji učenika u riziku</w:t>
            </w:r>
          </w:p>
        </w:tc>
        <w:tc>
          <w:tcPr>
            <w:tcW w:w="1814" w:type="dxa"/>
          </w:tcPr>
          <w:p w:rsidR="004D1128" w:rsidRDefault="004D112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 potrebi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suradnici</w:t>
            </w:r>
          </w:p>
        </w:tc>
      </w:tr>
      <w:tr w:rsidR="004D1128">
        <w:tc>
          <w:tcPr>
            <w:tcW w:w="2807" w:type="dxa"/>
          </w:tcPr>
          <w:p w:rsidR="004D1128" w:rsidRDefault="001957BE">
            <w:pPr>
              <w:spacing w:line="720" w:lineRule="auto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 w:rsidR="000A321C">
              <w:rPr>
                <w:rFonts w:ascii="Calibri" w:eastAsia="Calibri" w:hAnsi="Calibri" w:cs="Calibri"/>
                <w:sz w:val="20"/>
                <w:szCs w:val="20"/>
              </w:rPr>
              <w:t>. d) Vijeće roditelja</w:t>
            </w:r>
          </w:p>
        </w:tc>
        <w:tc>
          <w:tcPr>
            <w:tcW w:w="1984" w:type="dxa"/>
          </w:tcPr>
          <w:p w:rsidR="004D1128" w:rsidRDefault="000A321C">
            <w:pPr>
              <w:spacing w:line="276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1447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Članovi vijeća roditelja</w:t>
            </w:r>
          </w:p>
        </w:tc>
        <w:tc>
          <w:tcPr>
            <w:tcW w:w="1814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Mentalno zdravlje učenika - Kako ga očuvati?</w:t>
            </w:r>
          </w:p>
        </w:tc>
        <w:tc>
          <w:tcPr>
            <w:tcW w:w="992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suradnici</w:t>
            </w:r>
          </w:p>
        </w:tc>
      </w:tr>
    </w:tbl>
    <w:p w:rsidR="004D1128" w:rsidRDefault="004D1128">
      <w:pPr>
        <w:spacing w:after="200" w:line="276" w:lineRule="auto"/>
        <w:rPr>
          <w:sz w:val="20"/>
          <w:szCs w:val="20"/>
        </w:rPr>
      </w:pPr>
    </w:p>
    <w:p w:rsidR="004D1128" w:rsidRDefault="000A321C">
      <w:pPr>
        <w:keepNext/>
        <w:keepLines/>
        <w:spacing w:before="200" w:line="276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RAD S UČITELJIMA</w:t>
      </w:r>
    </w:p>
    <w:tbl>
      <w:tblPr>
        <w:tblStyle w:val="afff"/>
        <w:tblW w:w="10770" w:type="dxa"/>
        <w:tblInd w:w="-8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1980"/>
        <w:gridCol w:w="1785"/>
        <w:gridCol w:w="1485"/>
        <w:gridCol w:w="1080"/>
        <w:gridCol w:w="1635"/>
      </w:tblGrid>
      <w:tr w:rsidR="004D1128">
        <w:tc>
          <w:tcPr>
            <w:tcW w:w="2805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Oblik rada aktivnosti</w:t>
            </w:r>
          </w:p>
          <w:p w:rsidR="004D1128" w:rsidRDefault="004D1128">
            <w:pPr>
              <w:spacing w:line="276" w:lineRule="auto"/>
              <w:rPr>
                <w:sz w:val="18"/>
                <w:szCs w:val="18"/>
              </w:rPr>
            </w:pPr>
          </w:p>
          <w:p w:rsidR="004D1128" w:rsidRDefault="000A321C">
            <w:pPr>
              <w:numPr>
                <w:ilvl w:val="0"/>
                <w:numId w:val="5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Individualno savjetovanje o postupanju prema učenicima</w:t>
            </w:r>
          </w:p>
          <w:p w:rsidR="004D1128" w:rsidRDefault="000A321C">
            <w:pPr>
              <w:numPr>
                <w:ilvl w:val="0"/>
                <w:numId w:val="5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Grupno savjetovanje s ciljem prevencije problema u ponašanju</w:t>
            </w:r>
          </w:p>
          <w:p w:rsidR="004D1128" w:rsidRDefault="000A321C">
            <w:pPr>
              <w:numPr>
                <w:ilvl w:val="0"/>
                <w:numId w:val="5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Razredna vijeća</w:t>
            </w:r>
          </w:p>
          <w:p w:rsidR="004D1128" w:rsidRDefault="000A321C">
            <w:pPr>
              <w:numPr>
                <w:ilvl w:val="0"/>
                <w:numId w:val="5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Učiteljsko vijeće</w:t>
            </w:r>
          </w:p>
          <w:p w:rsidR="004D1128" w:rsidRDefault="000A321C">
            <w:pPr>
              <w:numPr>
                <w:ilvl w:val="0"/>
                <w:numId w:val="52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Aktivi</w:t>
            </w:r>
          </w:p>
        </w:tc>
        <w:tc>
          <w:tcPr>
            <w:tcW w:w="1980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Razina intervencije</w:t>
            </w:r>
            <w:r>
              <w:rPr>
                <w:sz w:val="18"/>
                <w:szCs w:val="18"/>
              </w:rPr>
              <w:t xml:space="preserve"> </w:t>
            </w:r>
          </w:p>
          <w:p w:rsidR="004D1128" w:rsidRDefault="004D1128">
            <w:pPr>
              <w:spacing w:line="276" w:lineRule="auto"/>
              <w:rPr>
                <w:sz w:val="18"/>
                <w:szCs w:val="18"/>
              </w:rPr>
            </w:pPr>
          </w:p>
          <w:p w:rsidR="004D1128" w:rsidRDefault="000A321C">
            <w:pPr>
              <w:numPr>
                <w:ilvl w:val="0"/>
                <w:numId w:val="3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Univerzalna</w:t>
            </w:r>
          </w:p>
          <w:p w:rsidR="004D1128" w:rsidRDefault="000A321C">
            <w:pPr>
              <w:numPr>
                <w:ilvl w:val="0"/>
                <w:numId w:val="3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Selektivna</w:t>
            </w:r>
          </w:p>
          <w:p w:rsidR="004D1128" w:rsidRDefault="000A321C">
            <w:pPr>
              <w:numPr>
                <w:ilvl w:val="0"/>
                <w:numId w:val="37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Indicirana</w:t>
            </w:r>
          </w:p>
        </w:tc>
        <w:tc>
          <w:tcPr>
            <w:tcW w:w="1785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Sudionici </w:t>
            </w:r>
          </w:p>
        </w:tc>
        <w:tc>
          <w:tcPr>
            <w:tcW w:w="1485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Tema/Naziv radionice/</w:t>
            </w:r>
          </w:p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predavanja</w:t>
            </w:r>
          </w:p>
        </w:tc>
        <w:tc>
          <w:tcPr>
            <w:tcW w:w="1080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Planirani broj susreta</w:t>
            </w:r>
          </w:p>
        </w:tc>
        <w:tc>
          <w:tcPr>
            <w:tcW w:w="1635" w:type="dxa"/>
          </w:tcPr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Voditelj/</w:t>
            </w:r>
          </w:p>
          <w:p w:rsidR="004D1128" w:rsidRDefault="000A321C">
            <w:pPr>
              <w:spacing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suradnici</w:t>
            </w:r>
          </w:p>
        </w:tc>
      </w:tr>
      <w:tr w:rsidR="004D1128">
        <w:tc>
          <w:tcPr>
            <w:tcW w:w="2805" w:type="dxa"/>
          </w:tcPr>
          <w:p w:rsidR="004D1128" w:rsidRDefault="000A321C">
            <w:pPr>
              <w:numPr>
                <w:ilvl w:val="0"/>
                <w:numId w:val="3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a) Individualno savjetovanje o postupanju prema učenicima</w:t>
            </w:r>
          </w:p>
        </w:tc>
        <w:tc>
          <w:tcPr>
            <w:tcW w:w="198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</w:p>
        </w:tc>
        <w:tc>
          <w:tcPr>
            <w:tcW w:w="1785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Razrednici, predmetni nastavnici</w:t>
            </w:r>
          </w:p>
        </w:tc>
        <w:tc>
          <w:tcPr>
            <w:tcW w:w="1485" w:type="dxa"/>
          </w:tcPr>
          <w:p w:rsidR="004D1128" w:rsidRDefault="000A321C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Redovito individualno savjetovanje ovisno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specifičnim potrebama i problemima učenika</w:t>
            </w:r>
          </w:p>
        </w:tc>
        <w:tc>
          <w:tcPr>
            <w:tcW w:w="1080" w:type="dxa"/>
          </w:tcPr>
          <w:p w:rsidR="004D1128" w:rsidRDefault="000A32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 potrebi </w:t>
            </w:r>
          </w:p>
        </w:tc>
        <w:tc>
          <w:tcPr>
            <w:tcW w:w="1635" w:type="dxa"/>
          </w:tcPr>
          <w:p w:rsidR="004D1128" w:rsidRDefault="000A32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suradnici</w:t>
            </w:r>
          </w:p>
        </w:tc>
      </w:tr>
      <w:tr w:rsidR="004D1128">
        <w:tc>
          <w:tcPr>
            <w:tcW w:w="2805" w:type="dxa"/>
          </w:tcPr>
          <w:p w:rsidR="004D1128" w:rsidRDefault="000A321C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a) Individualno savjetovanje o postupanju prema učenicima</w:t>
            </w:r>
          </w:p>
        </w:tc>
        <w:tc>
          <w:tcPr>
            <w:tcW w:w="198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1785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</w:t>
            </w:r>
          </w:p>
        </w:tc>
        <w:tc>
          <w:tcPr>
            <w:tcW w:w="1485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Sociometrijska analiza</w:t>
            </w:r>
          </w:p>
        </w:tc>
        <w:tc>
          <w:tcPr>
            <w:tcW w:w="1080" w:type="dxa"/>
          </w:tcPr>
          <w:p w:rsidR="004D1128" w:rsidRDefault="000A32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Najmanje 2 susreta (provedba i analiza)</w:t>
            </w:r>
          </w:p>
        </w:tc>
        <w:tc>
          <w:tcPr>
            <w:tcW w:w="1635" w:type="dxa"/>
          </w:tcPr>
          <w:p w:rsidR="004D1128" w:rsidRDefault="001957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suradnik pedagog</w:t>
            </w:r>
          </w:p>
        </w:tc>
      </w:tr>
      <w:tr w:rsidR="004D1128">
        <w:tc>
          <w:tcPr>
            <w:tcW w:w="2805" w:type="dxa"/>
          </w:tcPr>
          <w:p w:rsidR="004D1128" w:rsidRDefault="000A321C">
            <w:pPr>
              <w:numPr>
                <w:ilvl w:val="0"/>
                <w:numId w:val="3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c) Razredna vijeća</w:t>
            </w:r>
          </w:p>
        </w:tc>
        <w:tc>
          <w:tcPr>
            <w:tcW w:w="1980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1785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 i predmetni nastavnici</w:t>
            </w:r>
          </w:p>
        </w:tc>
        <w:tc>
          <w:tcPr>
            <w:tcW w:w="1485" w:type="dxa"/>
          </w:tcPr>
          <w:p w:rsidR="004D1128" w:rsidRDefault="000A321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 potrebi</w:t>
            </w:r>
          </w:p>
        </w:tc>
        <w:tc>
          <w:tcPr>
            <w:tcW w:w="1080" w:type="dxa"/>
          </w:tcPr>
          <w:p w:rsidR="004D1128" w:rsidRDefault="000A32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 potrebi</w:t>
            </w:r>
          </w:p>
        </w:tc>
        <w:tc>
          <w:tcPr>
            <w:tcW w:w="1635" w:type="dxa"/>
          </w:tcPr>
          <w:p w:rsidR="004D1128" w:rsidRDefault="000A32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suradnici</w:t>
            </w:r>
          </w:p>
        </w:tc>
      </w:tr>
    </w:tbl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1957BE" w:rsidRDefault="001957BE">
      <w:pPr>
        <w:rPr>
          <w:rFonts w:ascii="Arial Narrow" w:eastAsia="Arial Narrow" w:hAnsi="Arial Narrow" w:cs="Arial Narrow"/>
          <w:b/>
        </w:rPr>
      </w:pPr>
    </w:p>
    <w:p w:rsidR="001957BE" w:rsidRDefault="001957BE">
      <w:pPr>
        <w:rPr>
          <w:rFonts w:ascii="Arial Narrow" w:eastAsia="Arial Narrow" w:hAnsi="Arial Narrow" w:cs="Arial Narrow"/>
          <w:b/>
        </w:rPr>
      </w:pPr>
    </w:p>
    <w:p w:rsidR="001957BE" w:rsidRDefault="001957BE">
      <w:pPr>
        <w:rPr>
          <w:rFonts w:ascii="Arial Narrow" w:eastAsia="Arial Narrow" w:hAnsi="Arial Narrow" w:cs="Arial Narrow"/>
          <w:b/>
        </w:rPr>
      </w:pPr>
    </w:p>
    <w:p w:rsidR="001957BE" w:rsidRDefault="001957BE">
      <w:pPr>
        <w:rPr>
          <w:rFonts w:ascii="Arial Narrow" w:eastAsia="Arial Narrow" w:hAnsi="Arial Narrow" w:cs="Arial Narrow"/>
          <w:b/>
        </w:rPr>
      </w:pPr>
    </w:p>
    <w:p w:rsidR="001957BE" w:rsidRDefault="001957BE">
      <w:pPr>
        <w:rPr>
          <w:rFonts w:ascii="Arial Narrow" w:eastAsia="Arial Narrow" w:hAnsi="Arial Narrow" w:cs="Arial Narrow"/>
          <w:b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8.5. PROJEKTI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8.5.1. UNICEFOV PROJEKT- ˝Za sigurno i poticajno okruženje u školama˝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školskoj godini 2010./2011. smo ušli u </w:t>
      </w:r>
      <w:proofErr w:type="spellStart"/>
      <w:r>
        <w:rPr>
          <w:rFonts w:ascii="Arial Narrow" w:eastAsia="Arial Narrow" w:hAnsi="Arial Narrow" w:cs="Arial Narrow"/>
        </w:rPr>
        <w:t>Unicefov</w:t>
      </w:r>
      <w:proofErr w:type="spellEnd"/>
      <w:r>
        <w:rPr>
          <w:rFonts w:ascii="Arial Narrow" w:eastAsia="Arial Narrow" w:hAnsi="Arial Narrow" w:cs="Arial Narrow"/>
        </w:rPr>
        <w:t xml:space="preserve"> projekt ˝Za sigurno i poticajno okruženje u školama ˝, nastojeći smanjiti i suzbiti vršnjačko nasilje u našoj školi. U školskoj godini 2011./2012. smo prošli svih sedam koraka programa, te zadovoljili uvjete da dobijemo </w:t>
      </w:r>
      <w:proofErr w:type="spellStart"/>
      <w:r>
        <w:rPr>
          <w:rFonts w:ascii="Arial Narrow" w:eastAsia="Arial Narrow" w:hAnsi="Arial Narrow" w:cs="Arial Narrow"/>
        </w:rPr>
        <w:t>plaketu</w:t>
      </w:r>
      <w:proofErr w:type="spellEnd"/>
      <w:r>
        <w:rPr>
          <w:rFonts w:ascii="Arial Narrow" w:eastAsia="Arial Narrow" w:hAnsi="Arial Narrow" w:cs="Arial Narrow"/>
        </w:rPr>
        <w:t xml:space="preserve"> škola bez nasilja. Međutim ovo je duboki problem koji traje i nije u potpunosti riješen, te ovaj projekt nastavljamo i ove godine u okviru školskog preventivnog programa. Posebno ćemo se usmjeriti prema učenicima koji nisu upoznati s ovim projektom. Neki od ciljeva koji su postavljeni u programu su: senzibilizacija i edukacija izravnih sudionika odgojnog procesa, povećanje razine znanja i vještina, te strategija svih sudionika u odgojno- obrazovnom procesu, povećanje stručnog kapaciteta i kapaciteta djece za konstruktivno sudjelovanje. Očekivani rezultati: povećanje svijesti o problemu nasilja među djecom i mogućim rješenjima, osiguranje prepoznavanja rizika i ranije prepoznavanje obrazaca nasilnog i zlostavljajućeg ponašanja povećavanjem informiranosti svih sudionika, povećanje efikasnosti odgovora na nasilje kroz definiranje uloga i odgovornosti unutar škole, definiranje izvora pomoći izvan škole, protokola postupanja, te povećanjem stručnih znanja, te će se osigurati primjerenija pomoć djeci koja trpe i djeci koja čine nasilje.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Program će se provoditi i primjenjivati kroz: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ind w:left="720" w:hanging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Odgojno- obrazovni rad s učenicima, nastava- </w:t>
      </w:r>
      <w:r>
        <w:rPr>
          <w:rFonts w:ascii="Arial Narrow" w:eastAsia="Arial Narrow" w:hAnsi="Arial Narrow" w:cs="Arial Narrow"/>
        </w:rPr>
        <w:t>poštivanje školskih pravila, vrijednosti i posljedica, podupiranje učenika na nenasilno ponašanje, promicanje socijalnih, emocionalnih, kognitivnih i moralnih kompetencija, stvaranje pozitivne školske klime</w:t>
      </w:r>
    </w:p>
    <w:p w:rsidR="004D1128" w:rsidRDefault="000A321C">
      <w:pPr>
        <w:ind w:left="720" w:hanging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Satovi razredne zajednice-</w:t>
      </w:r>
      <w:r>
        <w:rPr>
          <w:rFonts w:ascii="Arial Narrow" w:eastAsia="Arial Narrow" w:hAnsi="Arial Narrow" w:cs="Arial Narrow"/>
        </w:rPr>
        <w:t xml:space="preserve"> donošenje razrednih pravila, vrijednosti i posljedica,  radionice na temu vršnjačkog nasilja, rad na grupnoj koheziji i međusobnom pomaganju, poticanje prijateljstva i zajedništva</w:t>
      </w:r>
    </w:p>
    <w:p w:rsidR="004D1128" w:rsidRDefault="000A321C">
      <w:pPr>
        <w:ind w:left="720" w:hanging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Rad s učiteljima- </w:t>
      </w:r>
      <w:r>
        <w:rPr>
          <w:rFonts w:ascii="Arial Narrow" w:eastAsia="Arial Narrow" w:hAnsi="Arial Narrow" w:cs="Arial Narrow"/>
        </w:rPr>
        <w:t>učitelji će kroz dežurstva i na redovnoj nastavi uočiti ukoliko postoji vršnjačko zlostavljanje te će postupiti prema protokolu, poticati će učenike na pridržavanje školskih pravila</w:t>
      </w:r>
    </w:p>
    <w:p w:rsidR="004D1128" w:rsidRDefault="000A321C">
      <w:pPr>
        <w:ind w:left="720" w:hanging="3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 xml:space="preserve">Suradnja s lokalnom zajednicom- </w:t>
      </w:r>
      <w:r>
        <w:rPr>
          <w:rFonts w:ascii="Arial Narrow" w:eastAsia="Arial Narrow" w:hAnsi="Arial Narrow" w:cs="Arial Narrow"/>
        </w:rPr>
        <w:t>suradnja usmjerena na stvaranje socijalne podrške prevenciji nasilja, suradnja usmjerena na poboljšanje uvjeta rada i obogaćivanje sadržaja u školi, suradnja usmjerena na rješavanje problema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8.5.2. PROJEKT ˝TJEDAN LIJEPIH RIJEČI˝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Nastavljamo s projektom karakterističnim za našu školu, projektom ˝Tjedan lijepih riječi˝, koji će se ove</w:t>
      </w:r>
      <w:r w:rsidR="00482539">
        <w:rPr>
          <w:rFonts w:ascii="Arial Narrow" w:eastAsia="Arial Narrow" w:hAnsi="Arial Narrow" w:cs="Arial Narrow"/>
        </w:rPr>
        <w:t xml:space="preserve"> godine provesti u periodu od 23. veljače do 27</w:t>
      </w:r>
      <w:r w:rsidR="00E16681">
        <w:rPr>
          <w:rFonts w:ascii="Arial Narrow" w:eastAsia="Arial Narrow" w:hAnsi="Arial Narrow" w:cs="Arial Narrow"/>
        </w:rPr>
        <w:t>. veljače 2026</w:t>
      </w:r>
      <w:r>
        <w:rPr>
          <w:rFonts w:ascii="Arial Narrow" w:eastAsia="Arial Narrow" w:hAnsi="Arial Narrow" w:cs="Arial Narrow"/>
        </w:rPr>
        <w:t>. po</w:t>
      </w:r>
      <w:r w:rsidR="00E16681">
        <w:rPr>
          <w:rFonts w:ascii="Arial Narrow" w:eastAsia="Arial Narrow" w:hAnsi="Arial Narrow" w:cs="Arial Narrow"/>
        </w:rPr>
        <w:t>d nazivom ˝ Darujući punimo srce za Marijine obroke</w:t>
      </w:r>
      <w:r>
        <w:rPr>
          <w:rFonts w:ascii="Arial Narrow" w:eastAsia="Arial Narrow" w:hAnsi="Arial Narrow" w:cs="Arial Narrow"/>
        </w:rPr>
        <w:t>˝. Svaki razred će istraži</w:t>
      </w:r>
      <w:r w:rsidR="00E16681">
        <w:rPr>
          <w:rFonts w:ascii="Arial Narrow" w:eastAsia="Arial Narrow" w:hAnsi="Arial Narrow" w:cs="Arial Narrow"/>
        </w:rPr>
        <w:t>vati život i školovanje djece u Africi</w:t>
      </w:r>
      <w:r>
        <w:rPr>
          <w:rFonts w:ascii="Arial Narrow" w:eastAsia="Arial Narrow" w:hAnsi="Arial Narrow" w:cs="Arial Narrow"/>
        </w:rPr>
        <w:t>,</w:t>
      </w:r>
      <w:r w:rsidR="00E16681">
        <w:rPr>
          <w:rFonts w:ascii="Arial Narrow" w:eastAsia="Arial Narrow" w:hAnsi="Arial Narrow" w:cs="Arial Narrow"/>
        </w:rPr>
        <w:t xml:space="preserve"> poticati će se na humanitarno pomaganje najpotrebiti</w:t>
      </w:r>
      <w:r w:rsidR="00474543">
        <w:rPr>
          <w:rFonts w:ascii="Arial Narrow" w:eastAsia="Arial Narrow" w:hAnsi="Arial Narrow" w:cs="Arial Narrow"/>
        </w:rPr>
        <w:t>jima</w:t>
      </w:r>
      <w:r>
        <w:rPr>
          <w:rFonts w:ascii="Arial Narrow" w:eastAsia="Arial Narrow" w:hAnsi="Arial Narrow" w:cs="Arial Narrow"/>
        </w:rPr>
        <w:t xml:space="preserve"> te će se održati primjerena priredba. Razredna nastava će izabrati temu prema vlastitim interesima. 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Pr="00474543" w:rsidRDefault="0047454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Cilj projekta: </w:t>
      </w:r>
      <w:r>
        <w:rPr>
          <w:rFonts w:ascii="Arial Narrow" w:eastAsia="Arial Narrow" w:hAnsi="Arial Narrow" w:cs="Arial Narrow"/>
        </w:rPr>
        <w:t>Poticati učenike na provedbu humanitarnih akcija, povećati empatiju prema najranjivijim skupinama.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Ovim projektom želimo stvoriti pozitivno ozračje u školi, povezati učenike kroz razne aktivnosti, poticati timski rad i suradnju kroz istraživački rad, osvijestit važnost učenja i razvijati radne navike.</w:t>
      </w:r>
      <w:r>
        <w:t xml:space="preserve"> </w:t>
      </w:r>
      <w:r>
        <w:rPr>
          <w:rFonts w:ascii="Arial Narrow" w:eastAsia="Arial Narrow" w:hAnsi="Arial Narrow" w:cs="Arial Narrow"/>
        </w:rPr>
        <w:t>Također želimo poticati kreativnost kod učenika, poučavati ih lijepom izražavanju i ponašanju te razvijati svijest o važnosti mentalnog zdravlja.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Calibri" w:eastAsia="Calibri" w:hAnsi="Calibri" w:cs="Calibri"/>
        </w:rPr>
      </w:pPr>
    </w:p>
    <w:p w:rsidR="004D1128" w:rsidRDefault="000A321C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9. PLAN NABAVE I OPREMANJA</w:t>
      </w:r>
    </w:p>
    <w:p w:rsidR="004F6F8E" w:rsidRDefault="004F6F8E" w:rsidP="004F6F8E">
      <w:pPr>
        <w:spacing w:line="276" w:lineRule="auto"/>
        <w:rPr>
          <w:rFonts w:ascii="Arial Narrow" w:eastAsia="Arial Narrow" w:hAnsi="Arial Narrow" w:cs="Arial Narrow"/>
        </w:rPr>
      </w:pPr>
    </w:p>
    <w:p w:rsidR="004F6F8E" w:rsidRDefault="004F6F8E" w:rsidP="004F6F8E">
      <w:pPr>
        <w:spacing w:line="276" w:lineRule="auto"/>
        <w:ind w:left="960"/>
        <w:rPr>
          <w:rFonts w:ascii="Arial Narrow" w:eastAsia="Arial Narrow" w:hAnsi="Arial Narrow" w:cs="Arial Narrow"/>
        </w:rPr>
      </w:pPr>
    </w:p>
    <w:p w:rsidR="004F6F8E" w:rsidRDefault="004F6F8E" w:rsidP="004F6F8E">
      <w:pPr>
        <w:numPr>
          <w:ilvl w:val="0"/>
          <w:numId w:val="8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Nabava pametne ploče -  4 komada</w:t>
      </w:r>
    </w:p>
    <w:p w:rsidR="004F6F8E" w:rsidRPr="006B759E" w:rsidRDefault="004F6F8E" w:rsidP="004F6F8E">
      <w:pPr>
        <w:numPr>
          <w:ilvl w:val="0"/>
          <w:numId w:val="8"/>
        </w:num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Nabava klima uređaja za  matičnu školu - 6 komada</w:t>
      </w:r>
    </w:p>
    <w:p w:rsidR="004F6F8E" w:rsidRDefault="004F6F8E" w:rsidP="004F6F8E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3.    Oprema za kabinet tehničke kulture</w:t>
      </w:r>
    </w:p>
    <w:p w:rsidR="004F6F8E" w:rsidRDefault="004F6F8E" w:rsidP="004F6F8E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4.    Oprema za kabinet fizike</w:t>
      </w:r>
    </w:p>
    <w:p w:rsidR="004F6F8E" w:rsidRDefault="004F6F8E" w:rsidP="004F6F8E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5.    Oprema za kabinet kemije</w:t>
      </w:r>
    </w:p>
    <w:p w:rsidR="004F6F8E" w:rsidRDefault="004F6F8E" w:rsidP="004F6F8E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6.    Oprema za nastavu TZK</w:t>
      </w:r>
    </w:p>
    <w:p w:rsidR="004F6F8E" w:rsidRDefault="004F6F8E" w:rsidP="004F6F8E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7.    Pluto panoi za učionice -  6 komada</w:t>
      </w:r>
    </w:p>
    <w:p w:rsidR="004F6F8E" w:rsidRDefault="004F6F8E" w:rsidP="004F6F8E">
      <w:pPr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8.   Nabava novih prijenosnih računala u učionice</w:t>
      </w:r>
    </w:p>
    <w:p w:rsidR="004D1128" w:rsidRDefault="004D1128">
      <w:pPr>
        <w:rPr>
          <w:rFonts w:ascii="Calibri" w:eastAsia="Calibri" w:hAnsi="Calibri" w:cs="Calibri"/>
        </w:rPr>
      </w:pPr>
    </w:p>
    <w:p w:rsidR="004D1128" w:rsidRDefault="004D1128">
      <w:pPr>
        <w:spacing w:line="360" w:lineRule="auto"/>
        <w:jc w:val="center"/>
        <w:rPr>
          <w:rFonts w:ascii="Calibri" w:eastAsia="Calibri" w:hAnsi="Calibri" w:cs="Calibri"/>
        </w:rPr>
      </w:pPr>
    </w:p>
    <w:p w:rsidR="00D65AD2" w:rsidRDefault="00D65AD2">
      <w:pPr>
        <w:spacing w:line="360" w:lineRule="auto"/>
        <w:jc w:val="center"/>
        <w:rPr>
          <w:rFonts w:ascii="Calibri" w:eastAsia="Calibri" w:hAnsi="Calibri" w:cs="Calibri"/>
        </w:rPr>
      </w:pPr>
    </w:p>
    <w:p w:rsidR="00D65AD2" w:rsidRDefault="00D65AD2">
      <w:pPr>
        <w:spacing w:line="360" w:lineRule="auto"/>
        <w:jc w:val="center"/>
        <w:rPr>
          <w:rFonts w:ascii="Calibri" w:eastAsia="Calibri" w:hAnsi="Calibri" w:cs="Calibri"/>
        </w:rPr>
      </w:pPr>
    </w:p>
    <w:p w:rsidR="00D65AD2" w:rsidRDefault="00D65AD2">
      <w:pPr>
        <w:spacing w:line="360" w:lineRule="auto"/>
        <w:jc w:val="center"/>
        <w:rPr>
          <w:rFonts w:ascii="Calibri" w:eastAsia="Calibri" w:hAnsi="Calibri" w:cs="Calibri"/>
        </w:rPr>
      </w:pPr>
    </w:p>
    <w:p w:rsidR="004D1128" w:rsidRDefault="004D1128"/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>10. PRILOZI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Sastavni dijelovi Godišnjeg plana i programa rada škole su</w:t>
      </w:r>
      <w:r>
        <w:rPr>
          <w:rFonts w:ascii="Arial Narrow" w:eastAsia="Arial Narrow" w:hAnsi="Arial Narrow" w:cs="Arial Narrow"/>
          <w:b/>
        </w:rPr>
        <w:t xml:space="preserve">:                                                                                                                   </w:t>
      </w:r>
    </w:p>
    <w:p w:rsidR="004D1128" w:rsidRDefault="004D1128">
      <w:pPr>
        <w:rPr>
          <w:rFonts w:ascii="Arial Narrow" w:eastAsia="Arial Narrow" w:hAnsi="Arial Narrow" w:cs="Arial Narrow"/>
          <w:sz w:val="28"/>
          <w:szCs w:val="28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1. Godišnji izvedbeni </w:t>
      </w:r>
      <w:proofErr w:type="spellStart"/>
      <w:r>
        <w:rPr>
          <w:rFonts w:ascii="Arial Narrow" w:eastAsia="Arial Narrow" w:hAnsi="Arial Narrow" w:cs="Arial Narrow"/>
          <w:b/>
        </w:rPr>
        <w:t>kurikulumi</w:t>
      </w:r>
      <w:proofErr w:type="spellEnd"/>
      <w:r>
        <w:rPr>
          <w:rFonts w:ascii="Arial Narrow" w:eastAsia="Arial Narrow" w:hAnsi="Arial Narrow" w:cs="Arial Narrow"/>
          <w:b/>
        </w:rPr>
        <w:t xml:space="preserve"> učitelja</w:t>
      </w: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2. Individualizirani </w:t>
      </w:r>
      <w:proofErr w:type="spellStart"/>
      <w:r>
        <w:rPr>
          <w:rFonts w:ascii="Arial Narrow" w:eastAsia="Arial Narrow" w:hAnsi="Arial Narrow" w:cs="Arial Narrow"/>
          <w:b/>
        </w:rPr>
        <w:t>kurikulumi</w:t>
      </w:r>
      <w:proofErr w:type="spellEnd"/>
      <w:r>
        <w:rPr>
          <w:rFonts w:ascii="Arial Narrow" w:eastAsia="Arial Narrow" w:hAnsi="Arial Narrow" w:cs="Arial Narrow"/>
          <w:b/>
        </w:rPr>
        <w:t xml:space="preserve">  za učenike s teškoćama</w:t>
      </w: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3. Plan i program rada razrednika</w:t>
      </w: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4. Rješenja o tjednim zaduženjima odgojno-obrazovnih radnika</w:t>
      </w: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5. Raspored sati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       </w:t>
      </w: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4D1128">
      <w:pPr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     Ravnateljica škole                                                                             Predsjednik školskog odbora</w:t>
      </w:r>
    </w:p>
    <w:p w:rsidR="004D1128" w:rsidRDefault="004D1128">
      <w:pPr>
        <w:jc w:val="both"/>
        <w:rPr>
          <w:rFonts w:ascii="Arial Narrow" w:eastAsia="Arial Narrow" w:hAnsi="Arial Narrow" w:cs="Arial Narrow"/>
        </w:rPr>
      </w:pP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________________________                                                                   _________________________</w:t>
      </w:r>
    </w:p>
    <w:p w:rsidR="004D1128" w:rsidRDefault="000A321C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       Marija Rosandić                                                                      </w:t>
      </w:r>
      <w:r w:rsidR="00775B6C">
        <w:rPr>
          <w:rFonts w:ascii="Arial Narrow" w:eastAsia="Arial Narrow" w:hAnsi="Arial Narrow" w:cs="Arial Narrow"/>
          <w:b/>
        </w:rPr>
        <w:t xml:space="preserve">                  Goran Vračić</w:t>
      </w:r>
    </w:p>
    <w:sectPr w:rsidR="004D1128">
      <w:pgSz w:w="11907" w:h="16840"/>
      <w:pgMar w:top="1417" w:right="1417" w:bottom="1985" w:left="1417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58F" w:rsidRDefault="005C758F">
      <w:r>
        <w:separator/>
      </w:r>
    </w:p>
  </w:endnote>
  <w:endnote w:type="continuationSeparator" w:id="0">
    <w:p w:rsidR="005C758F" w:rsidRDefault="005C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HRTime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101" w:rsidRDefault="007951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795101" w:rsidRDefault="007951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101" w:rsidRDefault="007951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20</w:t>
    </w:r>
    <w:r>
      <w:rPr>
        <w:color w:val="000000"/>
        <w:sz w:val="20"/>
        <w:szCs w:val="20"/>
      </w:rPr>
      <w:fldChar w:fldCharType="end"/>
    </w:r>
  </w:p>
  <w:p w:rsidR="00795101" w:rsidRDefault="007951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58F" w:rsidRDefault="005C758F">
      <w:r>
        <w:separator/>
      </w:r>
    </w:p>
  </w:footnote>
  <w:footnote w:type="continuationSeparator" w:id="0">
    <w:p w:rsidR="005C758F" w:rsidRDefault="005C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163"/>
    <w:multiLevelType w:val="multilevel"/>
    <w:tmpl w:val="DD243B3A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06854BC7"/>
    <w:multiLevelType w:val="multilevel"/>
    <w:tmpl w:val="BF0265B0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2" w15:restartNumberingAfterBreak="0">
    <w:nsid w:val="06E95BAF"/>
    <w:multiLevelType w:val="multilevel"/>
    <w:tmpl w:val="43E654CE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07B3017B"/>
    <w:multiLevelType w:val="multilevel"/>
    <w:tmpl w:val="E3CA4862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09523D00"/>
    <w:multiLevelType w:val="multilevel"/>
    <w:tmpl w:val="E2427D2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  <w:vertAlign w:val="baseline"/>
      </w:rPr>
    </w:lvl>
  </w:abstractNum>
  <w:abstractNum w:abstractNumId="5" w15:restartNumberingAfterBreak="0">
    <w:nsid w:val="0A4C32A1"/>
    <w:multiLevelType w:val="multilevel"/>
    <w:tmpl w:val="2E2EE83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0CB23C24"/>
    <w:multiLevelType w:val="multilevel"/>
    <w:tmpl w:val="D71E5080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0D6934A9"/>
    <w:multiLevelType w:val="multilevel"/>
    <w:tmpl w:val="EFA0777A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8" w15:restartNumberingAfterBreak="0">
    <w:nsid w:val="0E434AF6"/>
    <w:multiLevelType w:val="multilevel"/>
    <w:tmpl w:val="F5B830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0FC77310"/>
    <w:multiLevelType w:val="multilevel"/>
    <w:tmpl w:val="E5EC3DFC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10" w15:restartNumberingAfterBreak="0">
    <w:nsid w:val="138D4C1A"/>
    <w:multiLevelType w:val="multilevel"/>
    <w:tmpl w:val="67CEBFB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14360647"/>
    <w:multiLevelType w:val="multilevel"/>
    <w:tmpl w:val="0B7CFD2E"/>
    <w:lvl w:ilvl="0">
      <w:start w:val="1"/>
      <w:numFmt w:val="decimal"/>
      <w:lvlText w:val="%1."/>
      <w:lvlJc w:val="left"/>
      <w:pPr>
        <w:ind w:left="9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15370126"/>
    <w:multiLevelType w:val="multilevel"/>
    <w:tmpl w:val="94260DB4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13" w15:restartNumberingAfterBreak="0">
    <w:nsid w:val="18565433"/>
    <w:multiLevelType w:val="multilevel"/>
    <w:tmpl w:val="CDCEF1EC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14" w15:restartNumberingAfterBreak="0">
    <w:nsid w:val="197D14A7"/>
    <w:multiLevelType w:val="multilevel"/>
    <w:tmpl w:val="0126810C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15" w15:restartNumberingAfterBreak="0">
    <w:nsid w:val="1C202C9D"/>
    <w:multiLevelType w:val="multilevel"/>
    <w:tmpl w:val="9A10EF16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6" w15:restartNumberingAfterBreak="0">
    <w:nsid w:val="1CC318BD"/>
    <w:multiLevelType w:val="multilevel"/>
    <w:tmpl w:val="75A80914"/>
    <w:lvl w:ilvl="0">
      <w:start w:val="10"/>
      <w:numFmt w:val="decimal"/>
      <w:lvlText w:val="%1."/>
      <w:lvlJc w:val="left"/>
      <w:pPr>
        <w:ind w:left="390" w:hanging="390"/>
      </w:pPr>
      <w:rPr>
        <w:b w:val="0"/>
        <w:vertAlign w:val="baseline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vertAlign w:val="baseline"/>
      </w:rPr>
    </w:lvl>
  </w:abstractNum>
  <w:abstractNum w:abstractNumId="17" w15:restartNumberingAfterBreak="0">
    <w:nsid w:val="1D1558C9"/>
    <w:multiLevelType w:val="multilevel"/>
    <w:tmpl w:val="C95ECE0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18" w15:restartNumberingAfterBreak="0">
    <w:nsid w:val="1F6768F2"/>
    <w:multiLevelType w:val="multilevel"/>
    <w:tmpl w:val="CDC4580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19" w15:restartNumberingAfterBreak="0">
    <w:nsid w:val="219337E5"/>
    <w:multiLevelType w:val="multilevel"/>
    <w:tmpl w:val="05DE63DC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0" w15:restartNumberingAfterBreak="0">
    <w:nsid w:val="24F90EE8"/>
    <w:multiLevelType w:val="multilevel"/>
    <w:tmpl w:val="FC26E4BE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1" w15:restartNumberingAfterBreak="0">
    <w:nsid w:val="25CB1758"/>
    <w:multiLevelType w:val="multilevel"/>
    <w:tmpl w:val="87C0540E"/>
    <w:lvl w:ilvl="0">
      <w:start w:val="10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2A175E00"/>
    <w:multiLevelType w:val="multilevel"/>
    <w:tmpl w:val="C07E4C2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  <w:vertAlign w:val="baseline"/>
      </w:rPr>
    </w:lvl>
  </w:abstractNum>
  <w:abstractNum w:abstractNumId="23" w15:restartNumberingAfterBreak="0">
    <w:nsid w:val="2C7704D9"/>
    <w:multiLevelType w:val="multilevel"/>
    <w:tmpl w:val="3A043B22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4" w15:restartNumberingAfterBreak="0">
    <w:nsid w:val="2FEE768F"/>
    <w:multiLevelType w:val="multilevel"/>
    <w:tmpl w:val="35961252"/>
    <w:lvl w:ilvl="0">
      <w:start w:val="7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5" w15:restartNumberingAfterBreak="0">
    <w:nsid w:val="30F72EA2"/>
    <w:multiLevelType w:val="multilevel"/>
    <w:tmpl w:val="980EB74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  <w:vertAlign w:val="baseline"/>
      </w:rPr>
    </w:lvl>
  </w:abstractNum>
  <w:abstractNum w:abstractNumId="26" w15:restartNumberingAfterBreak="0">
    <w:nsid w:val="32EA087A"/>
    <w:multiLevelType w:val="multilevel"/>
    <w:tmpl w:val="B546D4C2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7" w15:restartNumberingAfterBreak="0">
    <w:nsid w:val="36F8193B"/>
    <w:multiLevelType w:val="multilevel"/>
    <w:tmpl w:val="4978F35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8" w15:restartNumberingAfterBreak="0">
    <w:nsid w:val="37416840"/>
    <w:multiLevelType w:val="multilevel"/>
    <w:tmpl w:val="4B30D052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  <w:vertAlign w:val="baseline"/>
      </w:rPr>
    </w:lvl>
  </w:abstractNum>
  <w:abstractNum w:abstractNumId="29" w15:restartNumberingAfterBreak="0">
    <w:nsid w:val="37D93A8D"/>
    <w:multiLevelType w:val="multilevel"/>
    <w:tmpl w:val="EF4E218C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0" w15:restartNumberingAfterBreak="0">
    <w:nsid w:val="3A0917FC"/>
    <w:multiLevelType w:val="multilevel"/>
    <w:tmpl w:val="8AAC88B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1" w15:restartNumberingAfterBreak="0">
    <w:nsid w:val="3F240657"/>
    <w:multiLevelType w:val="multilevel"/>
    <w:tmpl w:val="A98837AA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403575DE"/>
    <w:multiLevelType w:val="multilevel"/>
    <w:tmpl w:val="0CC2DA7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3" w15:restartNumberingAfterBreak="0">
    <w:nsid w:val="417150E0"/>
    <w:multiLevelType w:val="multilevel"/>
    <w:tmpl w:val="D1FC5506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34" w15:restartNumberingAfterBreak="0">
    <w:nsid w:val="41830432"/>
    <w:multiLevelType w:val="multilevel"/>
    <w:tmpl w:val="417CBDC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5" w15:restartNumberingAfterBreak="0">
    <w:nsid w:val="42C7198E"/>
    <w:multiLevelType w:val="multilevel"/>
    <w:tmpl w:val="24C28050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  <w:vertAlign w:val="baseline"/>
      </w:rPr>
    </w:lvl>
  </w:abstractNum>
  <w:abstractNum w:abstractNumId="36" w15:restartNumberingAfterBreak="0">
    <w:nsid w:val="43695B0C"/>
    <w:multiLevelType w:val="multilevel"/>
    <w:tmpl w:val="620241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7" w15:restartNumberingAfterBreak="0">
    <w:nsid w:val="447A4677"/>
    <w:multiLevelType w:val="multilevel"/>
    <w:tmpl w:val="25742836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38" w15:restartNumberingAfterBreak="0">
    <w:nsid w:val="453713A0"/>
    <w:multiLevelType w:val="multilevel"/>
    <w:tmpl w:val="10FC05EA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9" w15:restartNumberingAfterBreak="0">
    <w:nsid w:val="47432118"/>
    <w:multiLevelType w:val="multilevel"/>
    <w:tmpl w:val="BE2E5FA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0" w15:restartNumberingAfterBreak="0">
    <w:nsid w:val="48B3451E"/>
    <w:multiLevelType w:val="multilevel"/>
    <w:tmpl w:val="9BA0D4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507E316A"/>
    <w:multiLevelType w:val="multilevel"/>
    <w:tmpl w:val="E104F698"/>
    <w:lvl w:ilvl="0">
      <w:start w:val="1"/>
      <w:numFmt w:val="bullet"/>
      <w:lvlText w:val="●"/>
      <w:lvlJc w:val="left"/>
      <w:pPr>
        <w:ind w:left="644" w:hanging="357"/>
      </w:pPr>
      <w:rPr>
        <w:u w:val="none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u w:val="none"/>
        <w:vertAlign w:val="baseline"/>
      </w:rPr>
    </w:lvl>
  </w:abstractNum>
  <w:abstractNum w:abstractNumId="42" w15:restartNumberingAfterBreak="0">
    <w:nsid w:val="51D816C2"/>
    <w:multiLevelType w:val="multilevel"/>
    <w:tmpl w:val="99B2E4E4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3" w15:restartNumberingAfterBreak="0">
    <w:nsid w:val="577C7156"/>
    <w:multiLevelType w:val="multilevel"/>
    <w:tmpl w:val="9F062DF2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4" w15:restartNumberingAfterBreak="0">
    <w:nsid w:val="5B080D64"/>
    <w:multiLevelType w:val="multilevel"/>
    <w:tmpl w:val="C6FE8B94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5" w15:restartNumberingAfterBreak="0">
    <w:nsid w:val="5CF26CEE"/>
    <w:multiLevelType w:val="multilevel"/>
    <w:tmpl w:val="73227A12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6" w15:restartNumberingAfterBreak="0">
    <w:nsid w:val="64F13B00"/>
    <w:multiLevelType w:val="multilevel"/>
    <w:tmpl w:val="806069E4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7" w15:restartNumberingAfterBreak="0">
    <w:nsid w:val="6D192FE1"/>
    <w:multiLevelType w:val="multilevel"/>
    <w:tmpl w:val="121AE4B6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8" w15:restartNumberingAfterBreak="0">
    <w:nsid w:val="6DA3467C"/>
    <w:multiLevelType w:val="multilevel"/>
    <w:tmpl w:val="96BAC6E8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9" w15:restartNumberingAfterBreak="0">
    <w:nsid w:val="6E14386B"/>
    <w:multiLevelType w:val="multilevel"/>
    <w:tmpl w:val="447E1E0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 w15:restartNumberingAfterBreak="0">
    <w:nsid w:val="6FB67B15"/>
    <w:multiLevelType w:val="multilevel"/>
    <w:tmpl w:val="3FD415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1" w15:restartNumberingAfterBreak="0">
    <w:nsid w:val="6FF26919"/>
    <w:multiLevelType w:val="multilevel"/>
    <w:tmpl w:val="64663282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2" w15:restartNumberingAfterBreak="0">
    <w:nsid w:val="71FD409E"/>
    <w:multiLevelType w:val="multilevel"/>
    <w:tmpl w:val="5E88E048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3" w15:restartNumberingAfterBreak="0">
    <w:nsid w:val="74011F12"/>
    <w:multiLevelType w:val="multilevel"/>
    <w:tmpl w:val="684E00B2"/>
    <w:lvl w:ilvl="0">
      <w:start w:val="9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4" w15:restartNumberingAfterBreak="0">
    <w:nsid w:val="74AD544B"/>
    <w:multiLevelType w:val="multilevel"/>
    <w:tmpl w:val="22DEF7A4"/>
    <w:lvl w:ilvl="0">
      <w:start w:val="2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5" w15:restartNumberingAfterBreak="0">
    <w:nsid w:val="76A45331"/>
    <w:multiLevelType w:val="multilevel"/>
    <w:tmpl w:val="871A6856"/>
    <w:lvl w:ilvl="0">
      <w:start w:val="7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4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6" w15:restartNumberingAfterBreak="0">
    <w:nsid w:val="7CE64F3C"/>
    <w:multiLevelType w:val="multilevel"/>
    <w:tmpl w:val="0F18690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54"/>
  </w:num>
  <w:num w:numId="2">
    <w:abstractNumId w:val="55"/>
  </w:num>
  <w:num w:numId="3">
    <w:abstractNumId w:val="15"/>
  </w:num>
  <w:num w:numId="4">
    <w:abstractNumId w:val="53"/>
  </w:num>
  <w:num w:numId="5">
    <w:abstractNumId w:val="1"/>
  </w:num>
  <w:num w:numId="6">
    <w:abstractNumId w:val="30"/>
  </w:num>
  <w:num w:numId="7">
    <w:abstractNumId w:val="37"/>
  </w:num>
  <w:num w:numId="8">
    <w:abstractNumId w:val="11"/>
  </w:num>
  <w:num w:numId="9">
    <w:abstractNumId w:val="40"/>
  </w:num>
  <w:num w:numId="10">
    <w:abstractNumId w:val="8"/>
  </w:num>
  <w:num w:numId="11">
    <w:abstractNumId w:val="21"/>
  </w:num>
  <w:num w:numId="12">
    <w:abstractNumId w:val="10"/>
  </w:num>
  <w:num w:numId="13">
    <w:abstractNumId w:val="16"/>
  </w:num>
  <w:num w:numId="14">
    <w:abstractNumId w:val="31"/>
  </w:num>
  <w:num w:numId="15">
    <w:abstractNumId w:val="52"/>
  </w:num>
  <w:num w:numId="16">
    <w:abstractNumId w:val="49"/>
  </w:num>
  <w:num w:numId="17">
    <w:abstractNumId w:val="38"/>
  </w:num>
  <w:num w:numId="18">
    <w:abstractNumId w:val="17"/>
  </w:num>
  <w:num w:numId="19">
    <w:abstractNumId w:val="43"/>
  </w:num>
  <w:num w:numId="20">
    <w:abstractNumId w:val="7"/>
  </w:num>
  <w:num w:numId="21">
    <w:abstractNumId w:val="51"/>
  </w:num>
  <w:num w:numId="22">
    <w:abstractNumId w:val="12"/>
  </w:num>
  <w:num w:numId="23">
    <w:abstractNumId w:val="0"/>
  </w:num>
  <w:num w:numId="24">
    <w:abstractNumId w:val="34"/>
  </w:num>
  <w:num w:numId="25">
    <w:abstractNumId w:val="9"/>
  </w:num>
  <w:num w:numId="26">
    <w:abstractNumId w:val="27"/>
  </w:num>
  <w:num w:numId="27">
    <w:abstractNumId w:val="14"/>
  </w:num>
  <w:num w:numId="28">
    <w:abstractNumId w:val="4"/>
  </w:num>
  <w:num w:numId="29">
    <w:abstractNumId w:val="3"/>
  </w:num>
  <w:num w:numId="30">
    <w:abstractNumId w:val="28"/>
  </w:num>
  <w:num w:numId="31">
    <w:abstractNumId w:val="32"/>
  </w:num>
  <w:num w:numId="32">
    <w:abstractNumId w:val="24"/>
  </w:num>
  <w:num w:numId="33">
    <w:abstractNumId w:val="23"/>
  </w:num>
  <w:num w:numId="34">
    <w:abstractNumId w:val="2"/>
  </w:num>
  <w:num w:numId="35">
    <w:abstractNumId w:val="45"/>
  </w:num>
  <w:num w:numId="36">
    <w:abstractNumId w:val="29"/>
  </w:num>
  <w:num w:numId="37">
    <w:abstractNumId w:val="25"/>
  </w:num>
  <w:num w:numId="38">
    <w:abstractNumId w:val="33"/>
  </w:num>
  <w:num w:numId="39">
    <w:abstractNumId w:val="20"/>
  </w:num>
  <w:num w:numId="40">
    <w:abstractNumId w:val="56"/>
  </w:num>
  <w:num w:numId="41">
    <w:abstractNumId w:val="48"/>
  </w:num>
  <w:num w:numId="42">
    <w:abstractNumId w:val="18"/>
  </w:num>
  <w:num w:numId="43">
    <w:abstractNumId w:val="36"/>
  </w:num>
  <w:num w:numId="44">
    <w:abstractNumId w:val="41"/>
  </w:num>
  <w:num w:numId="45">
    <w:abstractNumId w:val="44"/>
  </w:num>
  <w:num w:numId="46">
    <w:abstractNumId w:val="19"/>
  </w:num>
  <w:num w:numId="47">
    <w:abstractNumId w:val="22"/>
  </w:num>
  <w:num w:numId="48">
    <w:abstractNumId w:val="6"/>
  </w:num>
  <w:num w:numId="49">
    <w:abstractNumId w:val="42"/>
  </w:num>
  <w:num w:numId="50">
    <w:abstractNumId w:val="39"/>
  </w:num>
  <w:num w:numId="51">
    <w:abstractNumId w:val="13"/>
  </w:num>
  <w:num w:numId="52">
    <w:abstractNumId w:val="35"/>
  </w:num>
  <w:num w:numId="53">
    <w:abstractNumId w:val="5"/>
  </w:num>
  <w:num w:numId="54">
    <w:abstractNumId w:val="50"/>
  </w:num>
  <w:num w:numId="55">
    <w:abstractNumId w:val="26"/>
  </w:num>
  <w:num w:numId="56">
    <w:abstractNumId w:val="46"/>
  </w:num>
  <w:num w:numId="57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28"/>
    <w:rsid w:val="0000179D"/>
    <w:rsid w:val="00031DD8"/>
    <w:rsid w:val="00052A51"/>
    <w:rsid w:val="000659E9"/>
    <w:rsid w:val="000A321C"/>
    <w:rsid w:val="000A42F3"/>
    <w:rsid w:val="000B3248"/>
    <w:rsid w:val="000C323A"/>
    <w:rsid w:val="000E1905"/>
    <w:rsid w:val="000E32CF"/>
    <w:rsid w:val="0011682B"/>
    <w:rsid w:val="001816FD"/>
    <w:rsid w:val="00190D3D"/>
    <w:rsid w:val="00192C71"/>
    <w:rsid w:val="001957BE"/>
    <w:rsid w:val="001D16E6"/>
    <w:rsid w:val="00200F1D"/>
    <w:rsid w:val="00271BA7"/>
    <w:rsid w:val="0027255D"/>
    <w:rsid w:val="002A384D"/>
    <w:rsid w:val="002C1FAB"/>
    <w:rsid w:val="002E4D34"/>
    <w:rsid w:val="00315DDF"/>
    <w:rsid w:val="00325EA7"/>
    <w:rsid w:val="0036147E"/>
    <w:rsid w:val="00364A48"/>
    <w:rsid w:val="0037721A"/>
    <w:rsid w:val="003A0AF3"/>
    <w:rsid w:val="003A6546"/>
    <w:rsid w:val="003C4858"/>
    <w:rsid w:val="003D27DB"/>
    <w:rsid w:val="003F3F94"/>
    <w:rsid w:val="004018B9"/>
    <w:rsid w:val="00417DA8"/>
    <w:rsid w:val="00431312"/>
    <w:rsid w:val="004348DE"/>
    <w:rsid w:val="00452278"/>
    <w:rsid w:val="00467E4B"/>
    <w:rsid w:val="00474543"/>
    <w:rsid w:val="00475611"/>
    <w:rsid w:val="00482539"/>
    <w:rsid w:val="004874DB"/>
    <w:rsid w:val="004944A7"/>
    <w:rsid w:val="004D1128"/>
    <w:rsid w:val="004D797E"/>
    <w:rsid w:val="004E76B5"/>
    <w:rsid w:val="004F6F8E"/>
    <w:rsid w:val="00534F8E"/>
    <w:rsid w:val="00576879"/>
    <w:rsid w:val="00583AD4"/>
    <w:rsid w:val="005B26FD"/>
    <w:rsid w:val="005B788F"/>
    <w:rsid w:val="005C189F"/>
    <w:rsid w:val="005C6104"/>
    <w:rsid w:val="005C758F"/>
    <w:rsid w:val="005E413C"/>
    <w:rsid w:val="005F413F"/>
    <w:rsid w:val="00612D3F"/>
    <w:rsid w:val="0062193D"/>
    <w:rsid w:val="00624905"/>
    <w:rsid w:val="00641172"/>
    <w:rsid w:val="0065632B"/>
    <w:rsid w:val="006B0A07"/>
    <w:rsid w:val="006D27D8"/>
    <w:rsid w:val="006E4CCF"/>
    <w:rsid w:val="00737F52"/>
    <w:rsid w:val="00746E7F"/>
    <w:rsid w:val="00763B17"/>
    <w:rsid w:val="00775B6C"/>
    <w:rsid w:val="00795101"/>
    <w:rsid w:val="007A7A36"/>
    <w:rsid w:val="007F6A6E"/>
    <w:rsid w:val="00811389"/>
    <w:rsid w:val="00814C0C"/>
    <w:rsid w:val="00850A1A"/>
    <w:rsid w:val="008A09E6"/>
    <w:rsid w:val="008A3205"/>
    <w:rsid w:val="008B5342"/>
    <w:rsid w:val="008B5508"/>
    <w:rsid w:val="008C69EB"/>
    <w:rsid w:val="008C7C24"/>
    <w:rsid w:val="008D545C"/>
    <w:rsid w:val="00921012"/>
    <w:rsid w:val="00946C97"/>
    <w:rsid w:val="00957910"/>
    <w:rsid w:val="00966B78"/>
    <w:rsid w:val="009B421D"/>
    <w:rsid w:val="009B4765"/>
    <w:rsid w:val="009C2030"/>
    <w:rsid w:val="009C5F7A"/>
    <w:rsid w:val="009D5FAB"/>
    <w:rsid w:val="009E0313"/>
    <w:rsid w:val="009F112F"/>
    <w:rsid w:val="00A4450C"/>
    <w:rsid w:val="00A61626"/>
    <w:rsid w:val="00A802E4"/>
    <w:rsid w:val="00A86820"/>
    <w:rsid w:val="00A92475"/>
    <w:rsid w:val="00AB0554"/>
    <w:rsid w:val="00AE269F"/>
    <w:rsid w:val="00B0740A"/>
    <w:rsid w:val="00B12874"/>
    <w:rsid w:val="00B22456"/>
    <w:rsid w:val="00B24BE5"/>
    <w:rsid w:val="00B40A4D"/>
    <w:rsid w:val="00BC1C99"/>
    <w:rsid w:val="00BC6757"/>
    <w:rsid w:val="00BD4613"/>
    <w:rsid w:val="00BE2FE4"/>
    <w:rsid w:val="00BE5C43"/>
    <w:rsid w:val="00BE6559"/>
    <w:rsid w:val="00C16C3E"/>
    <w:rsid w:val="00C170B9"/>
    <w:rsid w:val="00CA035E"/>
    <w:rsid w:val="00CA3A58"/>
    <w:rsid w:val="00CC2E1C"/>
    <w:rsid w:val="00CC42C7"/>
    <w:rsid w:val="00CE0545"/>
    <w:rsid w:val="00CF0EF5"/>
    <w:rsid w:val="00D12E91"/>
    <w:rsid w:val="00D131A7"/>
    <w:rsid w:val="00D50584"/>
    <w:rsid w:val="00D57EF7"/>
    <w:rsid w:val="00D65188"/>
    <w:rsid w:val="00D65AD2"/>
    <w:rsid w:val="00DA1ACC"/>
    <w:rsid w:val="00DA1C2F"/>
    <w:rsid w:val="00DC12B3"/>
    <w:rsid w:val="00DD0EDE"/>
    <w:rsid w:val="00E14706"/>
    <w:rsid w:val="00E16681"/>
    <w:rsid w:val="00E34294"/>
    <w:rsid w:val="00E643DC"/>
    <w:rsid w:val="00E65191"/>
    <w:rsid w:val="00E90FB5"/>
    <w:rsid w:val="00EB0E3F"/>
    <w:rsid w:val="00EC6D3C"/>
    <w:rsid w:val="00ED0B72"/>
    <w:rsid w:val="00ED2E20"/>
    <w:rsid w:val="00EE7872"/>
    <w:rsid w:val="00EF4456"/>
    <w:rsid w:val="00F224E5"/>
    <w:rsid w:val="00F35D55"/>
    <w:rsid w:val="00F4112B"/>
    <w:rsid w:val="00F74D3D"/>
    <w:rsid w:val="00F8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DC66"/>
  <w15:docId w15:val="{15641051-2509-49DB-BC68-07ACC210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RTimes" w:hAnsi="HRTimes"/>
      <w:b/>
      <w:color w:val="0000FF"/>
      <w:kern w:val="28"/>
      <w:position w:val="-1"/>
      <w:szCs w:val="20"/>
      <w:lang w:eastAsia="en-US"/>
    </w:rPr>
  </w:style>
  <w:style w:type="paragraph" w:styleId="Naslov2">
    <w:name w:val="heading 2"/>
    <w:basedOn w:val="Normal"/>
    <w:next w:val="Normal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hAnsi="Arial" w:cs="Arial"/>
      <w:b/>
      <w:bCs/>
      <w:i/>
      <w:iCs/>
      <w:position w:val="-1"/>
      <w:sz w:val="28"/>
      <w:szCs w:val="28"/>
      <w:lang w:val="hr-HR" w:eastAsia="en-US"/>
    </w:rPr>
  </w:style>
  <w:style w:type="paragraph" w:styleId="Naslov3">
    <w:name w:val="heading 3"/>
    <w:basedOn w:val="Normal"/>
    <w:next w:val="Normal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val="hr-HR" w:eastAsia="en-US"/>
    </w:rPr>
  </w:style>
  <w:style w:type="paragraph" w:styleId="Naslov4">
    <w:name w:val="heading 4"/>
    <w:basedOn w:val="Normal"/>
    <w:next w:val="Normal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3"/>
    </w:pPr>
    <w:rPr>
      <w:b/>
      <w:bCs/>
      <w:position w:val="-1"/>
      <w:sz w:val="28"/>
      <w:szCs w:val="28"/>
      <w:lang w:val="hr-HR" w:eastAsia="en-US"/>
    </w:rPr>
  </w:style>
  <w:style w:type="paragraph" w:styleId="Naslov5">
    <w:name w:val="heading 5"/>
    <w:basedOn w:val="Normal"/>
    <w:next w:val="Normal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4"/>
    </w:pPr>
    <w:rPr>
      <w:b/>
      <w:bCs/>
      <w:i/>
      <w:iCs/>
      <w:position w:val="-1"/>
      <w:sz w:val="26"/>
      <w:szCs w:val="26"/>
      <w:lang w:val="hr-HR" w:eastAsia="en-US"/>
    </w:rPr>
  </w:style>
  <w:style w:type="paragraph" w:styleId="Naslov6">
    <w:name w:val="heading 6"/>
    <w:basedOn w:val="Normal"/>
    <w:next w:val="Normal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5"/>
    </w:pPr>
    <w:rPr>
      <w:b/>
      <w:bCs/>
      <w:position w:val="-1"/>
      <w:sz w:val="22"/>
      <w:szCs w:val="22"/>
      <w:lang w:val="hr-HR" w:eastAsia="en-US"/>
    </w:rPr>
  </w:style>
  <w:style w:type="paragraph" w:styleId="Naslov7">
    <w:name w:val="heading 7"/>
    <w:basedOn w:val="Normal"/>
    <w:next w:val="Normal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position w:val="-1"/>
      <w:lang w:val="hr-HR" w:eastAsia="en-US"/>
    </w:rPr>
  </w:style>
  <w:style w:type="paragraph" w:styleId="Naslov8">
    <w:name w:val="heading 8"/>
    <w:basedOn w:val="Normal"/>
    <w:next w:val="Normal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7"/>
    </w:pPr>
    <w:rPr>
      <w:i/>
      <w:iCs/>
      <w:position w:val="-1"/>
      <w:lang w:val="hr-HR" w:eastAsia="en-US"/>
    </w:rPr>
  </w:style>
  <w:style w:type="paragraph" w:styleId="Naslov9">
    <w:name w:val="heading 9"/>
    <w:basedOn w:val="Normal"/>
    <w:next w:val="Normal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hAnsi="Arial" w:cs="Arial"/>
      <w:position w:val="-1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RTimes" w:hAnsi="HRTimes" w:cs="HRTimes"/>
      <w:b/>
      <w:bCs/>
      <w:color w:val="FF0000"/>
      <w:kern w:val="28"/>
      <w:position w:val="-1"/>
      <w:sz w:val="32"/>
      <w:szCs w:val="32"/>
      <w:lang w:val="en-US" w:eastAsia="en-US"/>
    </w:rPr>
  </w:style>
  <w:style w:type="paragraph" w:styleId="Podnoje">
    <w:name w:val="footer"/>
    <w:basedOn w:val="Normal"/>
    <w:pPr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AU"/>
    </w:rPr>
  </w:style>
  <w:style w:type="character" w:customStyle="1" w:styleId="NaslovChar">
    <w:name w:val="Naslov Char"/>
    <w:rPr>
      <w:rFonts w:ascii="HRTimes" w:hAnsi="HRTimes" w:cs="HRTimes"/>
      <w:b/>
      <w:bCs/>
      <w:color w:val="FF0000"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US" w:eastAsia="en-US" w:bidi="ar-SA"/>
    </w:rPr>
  </w:style>
  <w:style w:type="paragraph" w:styleId="Tijeloteksta3">
    <w:name w:val="Body Text 3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0"/>
      <w:szCs w:val="20"/>
      <w:lang w:val="hr-HR"/>
    </w:rPr>
  </w:style>
  <w:style w:type="paragraph" w:customStyle="1" w:styleId="t-12-9-fett-s">
    <w:name w:val="t-12-9-fett-s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  <w:lang w:val="hr-HR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en-GB" w:eastAsia="en-US"/>
    </w:rPr>
  </w:style>
  <w:style w:type="paragraph" w:styleId="Uvuenotijeloteksta">
    <w:name w:val="Body Text Indent"/>
    <w:basedOn w:val="Normal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  <w:lang w:val="hr-HR" w:eastAsia="en-US"/>
    </w:rPr>
  </w:style>
  <w:style w:type="paragraph" w:styleId="Tijeloteksta">
    <w:name w:val="Body Text"/>
    <w:basedOn w:val="Normal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hr-HR" w:eastAsia="en-US"/>
    </w:rPr>
  </w:style>
  <w:style w:type="character" w:styleId="Brojstranice">
    <w:name w:val="page numbe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Tijeloteksta2">
    <w:name w:val="Body Text 2"/>
    <w:basedOn w:val="Normal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hr-HR" w:eastAsia="en-US"/>
    </w:rPr>
  </w:style>
  <w:style w:type="character" w:styleId="Naglaen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Odlomakpopisa">
    <w:name w:val="List Paragraph"/>
    <w:basedOn w:val="Normal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character" w:customStyle="1" w:styleId="TijelotekstaChar">
    <w:name w:val="Tijelo teksta Char"/>
    <w:rPr>
      <w:w w:val="100"/>
      <w:position w:val="-1"/>
      <w:sz w:val="24"/>
      <w:szCs w:val="24"/>
      <w:effect w:val="none"/>
      <w:vertAlign w:val="baseline"/>
      <w:cs w:val="0"/>
      <w:em w:val="none"/>
      <w:lang w:val="hr-HR" w:eastAsia="en-US" w:bidi="ar-SA"/>
    </w:r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hr-HR" w:eastAsia="en-US"/>
    </w:rPr>
  </w:style>
  <w:style w:type="character" w:customStyle="1" w:styleId="Naslov1Char">
    <w:name w:val="Naslov 1 Char"/>
    <w:rPr>
      <w:rFonts w:ascii="HRTimes" w:hAnsi="HRTimes"/>
      <w:b/>
      <w:color w:val="0000FF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ZaglavljeChar">
    <w:name w:val="Zaglavlje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kstbalonia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en-US"/>
    </w:rPr>
  </w:style>
  <w:style w:type="character" w:customStyle="1" w:styleId="TekstbaloniaChar">
    <w:name w:val="Tekst balončića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customStyle="1" w:styleId="Reetkatablice1">
    <w:name w:val="Rešetka tablice1"/>
    <w:basedOn w:val="Obinatablica"/>
    <w:next w:val="Reetkatablic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table" w:customStyle="1" w:styleId="Reetkatablice2">
    <w:name w:val="Rešetka tablice2"/>
    <w:basedOn w:val="Obinatablica"/>
    <w:next w:val="Reetkatablic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321C"/>
    <w:pPr>
      <w:widowControl w:val="0"/>
      <w:autoSpaceDE w:val="0"/>
      <w:autoSpaceDN w:val="0"/>
      <w:ind w:left="108"/>
    </w:pPr>
    <w:rPr>
      <w:rFonts w:ascii="Microsoft Sans Serif" w:eastAsia="Microsoft Sans Serif" w:hAnsi="Microsoft Sans Serif" w:cs="Microsoft Sans Serif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ttaedu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hr.wikipedia.org/wiki/Poljoprivred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IYbLfvezq9uodwdn1be863jpw==">CgMxLjAyDWgubHV0bWZ5YnN6b2wyDmguNmZkMzlsMXd4NHBwMg5oLm5sNGt5NXlvbjZudTIOaC43eGR2ZnRlZzl6MmEyDmguZGx0Y3A3ZXdqczV0Mg5oLmFxMm5uZzd0MWttdjgAciExOHBPeW1qQUo4ZzRRZ0xkRVRfV3gwaldaeFZaZDhpUTc=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C6861A-8547-4432-AC21-9C710C59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59</Pages>
  <Words>14686</Words>
  <Characters>83714</Characters>
  <Application>Microsoft Office Word</Application>
  <DocSecurity>0</DocSecurity>
  <Lines>697</Lines>
  <Paragraphs>196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RH-TDU</dc:creator>
  <cp:lastModifiedBy>Marija Rosandić</cp:lastModifiedBy>
  <cp:revision>14</cp:revision>
  <cp:lastPrinted>2025-09-08T09:15:00Z</cp:lastPrinted>
  <dcterms:created xsi:type="dcterms:W3CDTF">2025-09-29T08:13:00Z</dcterms:created>
  <dcterms:modified xsi:type="dcterms:W3CDTF">2025-10-14T07:19:00Z</dcterms:modified>
</cp:coreProperties>
</file>