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0B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</w:pPr>
    </w:p>
    <w:p w:rsidR="00E51D0B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</w:pPr>
    </w:p>
    <w:p w:rsidR="00E51D0B" w:rsidRPr="000463F8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>
        <w:rPr>
          <w:rStyle w:val="Naglaeno"/>
          <w:rFonts w:ascii="Segoe UI" w:hAnsi="Segoe UI" w:cs="Segoe UI"/>
          <w:color w:val="252525"/>
          <w:sz w:val="21"/>
          <w:szCs w:val="21"/>
          <w:shd w:val="clear" w:color="auto" w:fill="FFFFFF"/>
        </w:rPr>
        <w:t>Naziv projekta: 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>NPOO.C3.1.RI-12.01-V1.0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>060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 xml:space="preserve">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>Dogradnja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 xml:space="preserve"> Osnovne škole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 xml:space="preserve">Antun Matija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>Reljković</w:t>
      </w:r>
      <w:proofErr w:type="spellEnd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 xml:space="preserve"> u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  <w:shd w:val="clear" w:color="auto" w:fill="FFFFFF"/>
        </w:rPr>
        <w:t>Bebrini</w:t>
      </w:r>
      <w:proofErr w:type="spellEnd"/>
    </w:p>
    <w:p w:rsidR="00E51D0B" w:rsidRPr="00B540D8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Naziv Korisnika: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Brodsko-posavska županija</w:t>
      </w:r>
    </w:p>
    <w:p w:rsidR="00E51D0B" w:rsidRPr="000463F8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Partner: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Osnovna škola Antun Matija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Reljković</w:t>
      </w:r>
      <w:proofErr w:type="spellEnd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Bebrina</w:t>
      </w:r>
      <w:proofErr w:type="spellEnd"/>
    </w:p>
    <w:p w:rsidR="00E51D0B" w:rsidRPr="000463F8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Ukupna vrijednost projekta: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3.377.758,24 €</w:t>
      </w:r>
    </w:p>
    <w:p w:rsidR="00E51D0B" w:rsidRPr="000463F8" w:rsidRDefault="00E51D0B" w:rsidP="00E51D0B">
      <w:pPr>
        <w:pStyle w:val="StandardWeb"/>
        <w:shd w:val="clear" w:color="auto" w:fill="FFFFFF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Bespovratna sredstva: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3.377.758,24 €</w:t>
      </w:r>
      <w:bookmarkStart w:id="0" w:name="_GoBack"/>
      <w:bookmarkEnd w:id="0"/>
    </w:p>
    <w:p w:rsidR="00E51D0B" w:rsidRPr="000463F8" w:rsidRDefault="00E51D0B" w:rsidP="00E51D0B">
      <w:pPr>
        <w:pStyle w:val="StandardWeb"/>
        <w:shd w:val="clear" w:color="auto" w:fill="FFFFFF"/>
        <w:spacing w:before="0" w:beforeAutospacing="0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 w:rsidRPr="00B540D8"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Razdoblje provedbe projekta: </w:t>
      </w: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24. lipnja 2024. godine -24. prosinac 2025. godine</w:t>
      </w:r>
    </w:p>
    <w:p w:rsidR="00EA4B4F" w:rsidRDefault="00E51D0B" w:rsidP="00E51D0B">
      <w:pPr>
        <w:pStyle w:val="StandardWeb"/>
        <w:shd w:val="clear" w:color="auto" w:fill="FFFFFF"/>
        <w:spacing w:before="0" w:beforeAutospacing="0"/>
        <w:rPr>
          <w:rStyle w:val="Naglaeno"/>
          <w:rFonts w:ascii="Segoe UI" w:hAnsi="Segoe UI" w:cs="Segoe UI"/>
          <w:color w:val="252525"/>
          <w:sz w:val="21"/>
          <w:szCs w:val="21"/>
        </w:rPr>
      </w:pPr>
      <w:r>
        <w:rPr>
          <w:rStyle w:val="Naglaeno"/>
          <w:rFonts w:ascii="Segoe UI" w:hAnsi="Segoe UI" w:cs="Segoe UI"/>
          <w:color w:val="252525"/>
          <w:sz w:val="21"/>
          <w:szCs w:val="21"/>
        </w:rPr>
        <w:t>O projektu:</w:t>
      </w:r>
      <w:r>
        <w:rPr>
          <w:rStyle w:val="Naglaeno"/>
          <w:rFonts w:ascii="Segoe UI" w:hAnsi="Segoe UI" w:cs="Segoe UI"/>
          <w:color w:val="252525"/>
          <w:sz w:val="21"/>
          <w:szCs w:val="21"/>
        </w:rPr>
        <w:t xml:space="preserve"> </w:t>
      </w:r>
    </w:p>
    <w:p w:rsidR="00E51D0B" w:rsidRPr="000463F8" w:rsidRDefault="00EA4B4F" w:rsidP="00E51D0B">
      <w:pPr>
        <w:pStyle w:val="StandardWeb"/>
        <w:shd w:val="clear" w:color="auto" w:fill="FFFFFF"/>
        <w:spacing w:before="0" w:beforeAutospacing="0"/>
        <w:rPr>
          <w:rStyle w:val="Naglaeno"/>
          <w:rFonts w:ascii="Segoe UI" w:hAnsi="Segoe UI" w:cs="Segoe UI"/>
          <w:b w:val="0"/>
          <w:color w:val="252525"/>
          <w:sz w:val="21"/>
          <w:szCs w:val="21"/>
        </w:rPr>
      </w:pPr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Dogradnja Osnovne škole Antun Matija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Reljković</w:t>
      </w:r>
      <w:proofErr w:type="spellEnd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 u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Bebrini</w:t>
      </w:r>
      <w:proofErr w:type="spellEnd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 uključuje izgradnju devet novih učionica, što će omogućiti održavanje </w:t>
      </w:r>
      <w:proofErr w:type="spellStart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>jednosmjenske</w:t>
      </w:r>
      <w:proofErr w:type="spellEnd"/>
      <w:r w:rsidRPr="000463F8">
        <w:rPr>
          <w:rStyle w:val="Naglaeno"/>
          <w:rFonts w:ascii="Segoe UI" w:hAnsi="Segoe UI" w:cs="Segoe UI"/>
          <w:b w:val="0"/>
          <w:color w:val="252525"/>
          <w:sz w:val="21"/>
          <w:szCs w:val="21"/>
        </w:rPr>
        <w:t xml:space="preserve"> nastave za svih 16 razrednih odjela. Provedbom projekta stvorit će se uvjeti za kvalitetnije obrazovanje i bolju organizaciju nastavnog procesa.</w:t>
      </w:r>
    </w:p>
    <w:p w:rsidR="00E51D0B" w:rsidRDefault="00E51D0B" w:rsidP="00E51D0B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52525"/>
          <w:sz w:val="21"/>
          <w:szCs w:val="21"/>
        </w:rPr>
      </w:pPr>
      <w:r>
        <w:rPr>
          <w:rStyle w:val="Naglaeno"/>
          <w:rFonts w:ascii="Segoe UI" w:hAnsi="Segoe UI" w:cs="Segoe UI"/>
          <w:color w:val="252525"/>
          <w:sz w:val="21"/>
          <w:szCs w:val="21"/>
        </w:rPr>
        <w:t>Svrha i opravdanost projekta:</w:t>
      </w:r>
    </w:p>
    <w:p w:rsidR="00E51D0B" w:rsidRDefault="000463F8" w:rsidP="00E51D0B">
      <w:r>
        <w:t xml:space="preserve">Dogradnjom devet novih učionica riješit će se problem nedostatka prostornih kapaciteta u Osnovnoj školi Matija Antun </w:t>
      </w:r>
      <w:proofErr w:type="spellStart"/>
      <w:r>
        <w:t>Reljković</w:t>
      </w:r>
      <w:proofErr w:type="spellEnd"/>
      <w:r>
        <w:t xml:space="preserve"> u </w:t>
      </w:r>
      <w:proofErr w:type="spellStart"/>
      <w:r>
        <w:t>Bebrini</w:t>
      </w:r>
      <w:proofErr w:type="spellEnd"/>
      <w:r>
        <w:t xml:space="preserve"> te će se osigurat infrastrukturni i materijalni kapaciteti za prelazak osnovne škole u jednu smjenu i provođenje cjelodnevne škole. Povećanim prostornim kapacitetom te adekvatnom opremom ostvaruje se mogućnost provođenja </w:t>
      </w:r>
      <w:proofErr w:type="spellStart"/>
      <w:r>
        <w:t>jednosmjenske</w:t>
      </w:r>
      <w:proofErr w:type="spellEnd"/>
      <w:r>
        <w:t xml:space="preserve"> nastave što je i cilj samog poziva. Projekt je vrijedan ulaganja jer pridonosi poboljšanju kvalitete obrazovanja, smanjenju stresa za učenike i nastavnike, kvalitetnijoj organizaciji nastavnih dana, povećanju sigurnosti učenika te doprinosu lokalnoj zajednici. </w:t>
      </w:r>
    </w:p>
    <w:p w:rsidR="00E51D0B" w:rsidRDefault="00E51D0B" w:rsidP="00E51D0B"/>
    <w:p w:rsidR="00E51D0B" w:rsidRDefault="00E51D0B" w:rsidP="00E51D0B"/>
    <w:p w:rsidR="00E51D0B" w:rsidRDefault="00E51D0B" w:rsidP="00E51D0B"/>
    <w:p w:rsidR="001E09DC" w:rsidRDefault="001E09DC"/>
    <w:sectPr w:rsidR="001E09DC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D8" w:rsidRDefault="000463F8">
    <w:pPr>
      <w:pStyle w:val="Zaglavlje"/>
    </w:pPr>
    <w:r w:rsidRPr="00856073">
      <w:rPr>
        <w:noProof/>
      </w:rPr>
      <w:drawing>
        <wp:inline distT="0" distB="0" distL="0" distR="0" wp14:anchorId="1F4F9A82" wp14:editId="4BE72798">
          <wp:extent cx="5362575" cy="752475"/>
          <wp:effectExtent l="0" t="0" r="9525" b="9525"/>
          <wp:docPr id="18985457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0D8" w:rsidRDefault="000463F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B"/>
    <w:rsid w:val="000463F8"/>
    <w:rsid w:val="001E09DC"/>
    <w:rsid w:val="00E51D0B"/>
    <w:rsid w:val="00E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1D8"/>
  <w15:chartTrackingRefBased/>
  <w15:docId w15:val="{76799CA1-2F94-4D9F-927F-D3822A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D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51D0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51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Sedić-Kadić</dc:creator>
  <cp:keywords/>
  <dc:description/>
  <cp:lastModifiedBy>Suzana Sedić-Kadić</cp:lastModifiedBy>
  <cp:revision>1</cp:revision>
  <dcterms:created xsi:type="dcterms:W3CDTF">2025-11-11T07:54:00Z</dcterms:created>
  <dcterms:modified xsi:type="dcterms:W3CDTF">2025-11-11T08:27:00Z</dcterms:modified>
</cp:coreProperties>
</file>