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ABB99" w14:textId="77777777" w:rsidR="00712560" w:rsidRDefault="00712560" w:rsidP="00652FE3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5ECB0FC" w14:textId="77777777" w:rsidR="00712560" w:rsidRDefault="00712560" w:rsidP="00652FE3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1D30377" w14:textId="068BA2AE" w:rsidR="00652FE3" w:rsidRPr="00652FE3" w:rsidRDefault="00652FE3" w:rsidP="00652FE3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52FE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OBAVIJEST RODITELJIMA DJECE</w:t>
      </w:r>
    </w:p>
    <w:p w14:paraId="2CA7B4CE" w14:textId="6FE93E3A" w:rsidR="00D67FCE" w:rsidRDefault="00652FE3" w:rsidP="00652FE3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52FE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O </w:t>
      </w:r>
      <w:r w:rsidR="000E38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POSTUPKU </w:t>
      </w:r>
      <w:r w:rsidRPr="00652FE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UPIS</w:t>
      </w:r>
      <w:r w:rsidR="000E38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</w:t>
      </w:r>
      <w:r w:rsidRPr="00652FE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U 1. RAZRED OSNOVNE ŠKOLE</w:t>
      </w:r>
    </w:p>
    <w:p w14:paraId="67B60B3F" w14:textId="14D728A5" w:rsidR="008617DB" w:rsidRPr="00652FE3" w:rsidRDefault="008617DB" w:rsidP="00652FE3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U ŠKOLSKOJ GODINI 2024./2025.</w:t>
      </w:r>
    </w:p>
    <w:p w14:paraId="214AFD25" w14:textId="77777777" w:rsidR="00D67FCE" w:rsidRPr="00D67FCE" w:rsidRDefault="00D67FCE" w:rsidP="00E50DF5">
      <w:pPr>
        <w:rPr>
          <w:rFonts w:ascii="Times New Roman" w:hAnsi="Times New Roman" w:cs="Times New Roman"/>
          <w:color w:val="000000" w:themeColor="text1"/>
        </w:rPr>
      </w:pPr>
    </w:p>
    <w:p w14:paraId="482D2F0F" w14:textId="77777777" w:rsidR="002E41C6" w:rsidRPr="00D67FCE" w:rsidRDefault="002E41C6" w:rsidP="00E50DF5">
      <w:pPr>
        <w:rPr>
          <w:rFonts w:ascii="Times New Roman" w:hAnsi="Times New Roman" w:cs="Times New Roman"/>
          <w:color w:val="000000" w:themeColor="text1"/>
        </w:rPr>
      </w:pPr>
    </w:p>
    <w:p w14:paraId="44BC0CF6" w14:textId="7C549D54" w:rsidR="002E41C6" w:rsidRDefault="00652FE3" w:rsidP="00E50DF5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Poštovani, </w:t>
      </w:r>
    </w:p>
    <w:p w14:paraId="55248E7C" w14:textId="767B0555" w:rsidR="008617DB" w:rsidRDefault="008617DB" w:rsidP="00E50DF5">
      <w:pPr>
        <w:rPr>
          <w:rFonts w:ascii="Times New Roman" w:hAnsi="Times New Roman" w:cs="Times New Roman"/>
          <w:color w:val="000000" w:themeColor="text1"/>
        </w:rPr>
      </w:pPr>
    </w:p>
    <w:p w14:paraId="6888895C" w14:textId="1920AD2D" w:rsidR="008617DB" w:rsidRDefault="00DA5331" w:rsidP="008617DB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  <w:kern w:val="0"/>
          <w:lang w:eastAsia="en-GB"/>
          <w14:ligatures w14:val="none"/>
        </w:rPr>
        <w:t xml:space="preserve">Brodsko-posavska županija donijela je </w:t>
      </w:r>
      <w:r w:rsidR="008617DB" w:rsidRPr="00D67FCE">
        <w:rPr>
          <w:rFonts w:ascii="Times New Roman" w:eastAsia="Times New Roman" w:hAnsi="Times New Roman" w:cs="Times New Roman"/>
          <w:color w:val="000000" w:themeColor="text1"/>
          <w:kern w:val="0"/>
          <w:lang w:eastAsia="en-GB"/>
          <w14:ligatures w14:val="none"/>
        </w:rPr>
        <w:t>odluk</w:t>
      </w:r>
      <w:r>
        <w:rPr>
          <w:rFonts w:ascii="Times New Roman" w:eastAsia="Times New Roman" w:hAnsi="Times New Roman" w:cs="Times New Roman"/>
          <w:color w:val="000000" w:themeColor="text1"/>
          <w:kern w:val="0"/>
          <w:lang w:eastAsia="en-GB"/>
          <w14:ligatures w14:val="none"/>
        </w:rPr>
        <w:t>u</w:t>
      </w:r>
      <w:r w:rsidR="008617DB" w:rsidRPr="00D67FCE">
        <w:rPr>
          <w:rFonts w:ascii="Times New Roman" w:eastAsia="Times New Roman" w:hAnsi="Times New Roman" w:cs="Times New Roman"/>
          <w:color w:val="000000" w:themeColor="text1"/>
          <w:kern w:val="0"/>
          <w:lang w:eastAsia="en-GB"/>
          <w14:ligatures w14:val="none"/>
        </w:rPr>
        <w:t xml:space="preserve"> da se na razini županije ovogodišnji upisi u prvi razred osnovne škole provode elektroničkim putem, korištenjem Nacionalnog informacijskog sustava upisa u osnovne škole.</w:t>
      </w:r>
    </w:p>
    <w:p w14:paraId="3E4F5917" w14:textId="42EDD0F9" w:rsidR="00652FE3" w:rsidRPr="00D67FCE" w:rsidRDefault="00652FE3" w:rsidP="00E50DF5">
      <w:pPr>
        <w:rPr>
          <w:rFonts w:ascii="Times New Roman" w:hAnsi="Times New Roman" w:cs="Times New Roman"/>
          <w:color w:val="000000" w:themeColor="text1"/>
        </w:rPr>
      </w:pPr>
    </w:p>
    <w:p w14:paraId="3262D070" w14:textId="77777777" w:rsidR="00FC5E56" w:rsidRDefault="00FC5E56" w:rsidP="00FC5E56">
      <w:pPr>
        <w:pStyle w:val="Uvuenotijeloteksta"/>
        <w:ind w:firstLine="0"/>
        <w:rPr>
          <w:u w:val="single"/>
        </w:rPr>
      </w:pPr>
      <w:r>
        <w:t xml:space="preserve">U prvi razred osnovne škole za školsku godinu 2024./2025. upisuju se djeca koja do 01. travnja 2024. godine navršavaju šest godina života i to </w:t>
      </w:r>
      <w:r>
        <w:rPr>
          <w:b/>
          <w:bCs/>
        </w:rPr>
        <w:t>djeca rođena od 1. travnja 2017.  do 31. ožujka 2018.</w:t>
      </w:r>
      <w:r>
        <w:t xml:space="preserve"> </w:t>
      </w:r>
      <w:r>
        <w:rPr>
          <w:b/>
          <w:bCs/>
        </w:rPr>
        <w:t>godine,</w:t>
      </w:r>
      <w:r>
        <w:t xml:space="preserve"> kao i </w:t>
      </w:r>
      <w:r>
        <w:rPr>
          <w:u w:val="single"/>
        </w:rPr>
        <w:t>djeca kojima su prošle školske godine odgođeni upisi u osnovnu školu ili iz drugih razloga nisu upisana u osnovnu školu, a školski su obveznici.</w:t>
      </w:r>
    </w:p>
    <w:p w14:paraId="4FDC0996" w14:textId="77777777" w:rsidR="00FC5E56" w:rsidRDefault="00FC5E56" w:rsidP="00652FE3">
      <w:pPr>
        <w:jc w:val="both"/>
        <w:rPr>
          <w:rFonts w:ascii="Times New Roman" w:eastAsia="Times New Roman" w:hAnsi="Times New Roman" w:cs="Times New Roman"/>
          <w:color w:val="000000" w:themeColor="text1"/>
          <w:kern w:val="0"/>
          <w:lang w:eastAsia="en-GB"/>
          <w14:ligatures w14:val="none"/>
        </w:rPr>
      </w:pPr>
    </w:p>
    <w:p w14:paraId="551EBDB9" w14:textId="06C1B226" w:rsidR="00DE01F3" w:rsidRDefault="00294376" w:rsidP="00652FE3">
      <w:pPr>
        <w:jc w:val="both"/>
        <w:rPr>
          <w:rFonts w:ascii="Times New Roman" w:eastAsia="Times New Roman" w:hAnsi="Times New Roman" w:cs="Times New Roman"/>
          <w:color w:val="000000" w:themeColor="text1"/>
          <w:kern w:val="0"/>
          <w:lang w:eastAsia="en-GB"/>
          <w14:ligatures w14:val="none"/>
        </w:rPr>
      </w:pPr>
      <w:r w:rsidRPr="00D67FCE">
        <w:rPr>
          <w:rFonts w:ascii="Times New Roman" w:eastAsia="Times New Roman" w:hAnsi="Times New Roman" w:cs="Times New Roman"/>
          <w:color w:val="000000" w:themeColor="text1"/>
          <w:kern w:val="0"/>
          <w:lang w:eastAsia="en-GB"/>
          <w14:ligatures w14:val="none"/>
        </w:rPr>
        <w:t xml:space="preserve">22. veljače </w:t>
      </w:r>
      <w:r w:rsidR="00DE01F3" w:rsidRPr="00D67FCE">
        <w:rPr>
          <w:rFonts w:ascii="Times New Roman" w:eastAsia="Times New Roman" w:hAnsi="Times New Roman" w:cs="Times New Roman"/>
          <w:color w:val="000000" w:themeColor="text1"/>
          <w:kern w:val="0"/>
          <w:lang w:eastAsia="en-GB"/>
          <w14:ligatures w14:val="none"/>
        </w:rPr>
        <w:t>2024. godine u Nacionalnom informacijskom sustavu za upise u osnovne škole otvaraju se prijave za redovan upis u 1. razred osnovne škole. Roditelji će preko poveznice </w:t>
      </w:r>
      <w:hyperlink r:id="rId6" w:tooltip="https://osnovne.e-upisi.hr/" w:history="1">
        <w:r w:rsidR="00DE01F3" w:rsidRPr="00D67FCE">
          <w:rPr>
            <w:rFonts w:ascii="Times New Roman" w:eastAsia="Times New Roman" w:hAnsi="Times New Roman" w:cs="Times New Roman"/>
            <w:color w:val="000000" w:themeColor="text1"/>
            <w:kern w:val="0"/>
            <w:u w:val="single"/>
            <w:lang w:eastAsia="en-GB"/>
            <w14:ligatures w14:val="none"/>
          </w:rPr>
          <w:t>https://osnovne.e-upisi.hr/</w:t>
        </w:r>
      </w:hyperlink>
      <w:r w:rsidR="00DE01F3" w:rsidRPr="00D67FCE">
        <w:rPr>
          <w:rFonts w:ascii="Times New Roman" w:eastAsia="Times New Roman" w:hAnsi="Times New Roman" w:cs="Times New Roman"/>
          <w:color w:val="000000" w:themeColor="text1"/>
          <w:kern w:val="0"/>
          <w:lang w:eastAsia="en-GB"/>
          <w14:ligatures w14:val="none"/>
        </w:rPr>
        <w:t> moći podnijeti prijavu za upis svoga djeteta u 1. razred osnovne škole, sve do 31. ožujka 2024. godine.</w:t>
      </w:r>
    </w:p>
    <w:p w14:paraId="17615573" w14:textId="77777777" w:rsidR="00DE01F3" w:rsidRPr="00D67FCE" w:rsidRDefault="00DE01F3" w:rsidP="00652FE3">
      <w:pPr>
        <w:jc w:val="both"/>
        <w:rPr>
          <w:rFonts w:ascii="Times New Roman" w:eastAsia="Times New Roman" w:hAnsi="Times New Roman" w:cs="Times New Roman"/>
          <w:color w:val="000000" w:themeColor="text1"/>
          <w:kern w:val="0"/>
          <w:lang w:eastAsia="en-GB"/>
          <w14:ligatures w14:val="none"/>
        </w:rPr>
      </w:pPr>
    </w:p>
    <w:p w14:paraId="0C17DE31" w14:textId="77777777" w:rsidR="00DE01F3" w:rsidRPr="00D67FCE" w:rsidRDefault="00DE01F3" w:rsidP="00652FE3">
      <w:pPr>
        <w:jc w:val="both"/>
        <w:rPr>
          <w:rFonts w:ascii="Times New Roman" w:eastAsia="Times New Roman" w:hAnsi="Times New Roman" w:cs="Times New Roman"/>
          <w:color w:val="000000" w:themeColor="text1"/>
          <w:kern w:val="0"/>
          <w:lang w:eastAsia="en-GB"/>
          <w14:ligatures w14:val="none"/>
        </w:rPr>
      </w:pPr>
      <w:r w:rsidRPr="00D67FCE">
        <w:rPr>
          <w:rFonts w:ascii="Times New Roman" w:eastAsia="Times New Roman" w:hAnsi="Times New Roman" w:cs="Times New Roman"/>
          <w:color w:val="000000" w:themeColor="text1"/>
          <w:kern w:val="0"/>
          <w:lang w:eastAsia="en-GB"/>
          <w14:ligatures w14:val="none"/>
        </w:rPr>
        <w:t>U sustavu će roditeljima biti vidljivi opći podaci o djetetu te škola na čijoj se listi školskih obveznika dijete nalazi prema mjestu prebivališta, odnosno boravišta. Odmah po podnošenju prijave roditelji će moći odabrati mogućnosti koje im se nude u dodijeljenoj školi npr. izborne predmete, produženi boravak i sl. Također, ako imaju razloga za to, roditelji će prilikom podnošenja prijave moći izraziti želju za upis u drugu školu od one kojoj dijete pripada prema upisnom području.</w:t>
      </w:r>
    </w:p>
    <w:p w14:paraId="0AB3C73C" w14:textId="77777777" w:rsidR="00DE01F3" w:rsidRPr="00D67FCE" w:rsidRDefault="00DE01F3" w:rsidP="00652FE3">
      <w:pPr>
        <w:jc w:val="both"/>
        <w:rPr>
          <w:rFonts w:ascii="Times New Roman" w:eastAsia="Times New Roman" w:hAnsi="Times New Roman" w:cs="Times New Roman"/>
          <w:color w:val="000000" w:themeColor="text1"/>
          <w:kern w:val="0"/>
          <w:lang w:eastAsia="en-GB"/>
          <w14:ligatures w14:val="none"/>
        </w:rPr>
      </w:pPr>
    </w:p>
    <w:p w14:paraId="2DEEFC93" w14:textId="77777777" w:rsidR="00DE01F3" w:rsidRPr="00D67FCE" w:rsidRDefault="00DE01F3" w:rsidP="00652FE3">
      <w:pPr>
        <w:jc w:val="both"/>
        <w:rPr>
          <w:rFonts w:ascii="Times New Roman" w:eastAsia="Times New Roman" w:hAnsi="Times New Roman" w:cs="Times New Roman"/>
          <w:color w:val="000000" w:themeColor="text1"/>
          <w:kern w:val="0"/>
          <w:lang w:eastAsia="en-GB"/>
          <w14:ligatures w14:val="none"/>
        </w:rPr>
      </w:pPr>
      <w:r w:rsidRPr="00D67FCE">
        <w:rPr>
          <w:rFonts w:ascii="Times New Roman" w:eastAsia="Times New Roman" w:hAnsi="Times New Roman" w:cs="Times New Roman"/>
          <w:color w:val="000000" w:themeColor="text1"/>
          <w:kern w:val="0"/>
          <w:lang w:eastAsia="en-GB"/>
          <w14:ligatures w14:val="none"/>
        </w:rPr>
        <w:t>Napominjemo, prijave za upis djece s utvrđenim teškoćama su otvorene već ranije, od 1. veljače 2024. godine do 31. ožujka 2024. godine.</w:t>
      </w:r>
    </w:p>
    <w:p w14:paraId="445C5A96" w14:textId="77777777" w:rsidR="00DE01F3" w:rsidRPr="00D67FCE" w:rsidRDefault="00DE01F3" w:rsidP="00652FE3">
      <w:pPr>
        <w:jc w:val="both"/>
        <w:rPr>
          <w:rFonts w:ascii="Times New Roman" w:eastAsia="Times New Roman" w:hAnsi="Times New Roman" w:cs="Times New Roman"/>
          <w:color w:val="000000" w:themeColor="text1"/>
          <w:kern w:val="0"/>
          <w:lang w:eastAsia="en-GB"/>
          <w14:ligatures w14:val="none"/>
        </w:rPr>
      </w:pPr>
    </w:p>
    <w:p w14:paraId="260BF566" w14:textId="7959A026" w:rsidR="00DE01F3" w:rsidRDefault="00DE01F3" w:rsidP="00652FE3">
      <w:pPr>
        <w:jc w:val="both"/>
        <w:rPr>
          <w:rFonts w:ascii="Times New Roman" w:eastAsia="Times New Roman" w:hAnsi="Times New Roman" w:cs="Times New Roman"/>
          <w:color w:val="000000" w:themeColor="text1"/>
          <w:kern w:val="0"/>
          <w:lang w:eastAsia="en-GB"/>
          <w14:ligatures w14:val="none"/>
        </w:rPr>
      </w:pPr>
      <w:r w:rsidRPr="00D67FCE">
        <w:rPr>
          <w:rFonts w:ascii="Times New Roman" w:eastAsia="Times New Roman" w:hAnsi="Times New Roman" w:cs="Times New Roman"/>
          <w:color w:val="000000" w:themeColor="text1"/>
          <w:kern w:val="0"/>
          <w:lang w:eastAsia="en-GB"/>
          <w14:ligatures w14:val="none"/>
        </w:rPr>
        <w:t xml:space="preserve">Uz prijavu za redovne upise u 1. razred osnovne škole od </w:t>
      </w:r>
      <w:r w:rsidR="00294376" w:rsidRPr="00D67FCE">
        <w:rPr>
          <w:rFonts w:ascii="Times New Roman" w:eastAsia="Times New Roman" w:hAnsi="Times New Roman" w:cs="Times New Roman"/>
          <w:color w:val="000000" w:themeColor="text1"/>
          <w:kern w:val="0"/>
          <w:lang w:eastAsia="en-GB"/>
          <w14:ligatures w14:val="none"/>
        </w:rPr>
        <w:t xml:space="preserve">22. veljače </w:t>
      </w:r>
      <w:r w:rsidRPr="00D67FCE">
        <w:rPr>
          <w:rFonts w:ascii="Times New Roman" w:eastAsia="Times New Roman" w:hAnsi="Times New Roman" w:cs="Times New Roman"/>
          <w:color w:val="000000" w:themeColor="text1"/>
          <w:kern w:val="0"/>
          <w:lang w:eastAsia="en-GB"/>
          <w14:ligatures w14:val="none"/>
        </w:rPr>
        <w:t>2024. godine do 31. ožujka 2024. godine, roditelji će moći podnijeti i zahtjev za prijevremeni upis u 1. razred osnovne škole kao i za privremeno oslobađanje od upisa u 1. razred osnovne škole.</w:t>
      </w:r>
    </w:p>
    <w:p w14:paraId="7E61DAEC" w14:textId="0B187929" w:rsidR="001F721A" w:rsidRDefault="001F721A" w:rsidP="00652FE3">
      <w:pPr>
        <w:jc w:val="both"/>
        <w:rPr>
          <w:rFonts w:ascii="Times New Roman" w:eastAsia="Times New Roman" w:hAnsi="Times New Roman" w:cs="Times New Roman"/>
          <w:color w:val="000000" w:themeColor="text1"/>
          <w:kern w:val="0"/>
          <w:lang w:eastAsia="en-GB"/>
          <w14:ligatures w14:val="none"/>
        </w:rPr>
      </w:pPr>
    </w:p>
    <w:p w14:paraId="5FB0E589" w14:textId="3976A5EE" w:rsidR="002421C9" w:rsidRPr="002421C9" w:rsidRDefault="002421C9" w:rsidP="002421C9">
      <w:pPr>
        <w:jc w:val="both"/>
        <w:rPr>
          <w:rFonts w:ascii="Times New Roman" w:hAnsi="Times New Roman" w:cs="Times New Roman"/>
          <w:b/>
          <w:lang w:val="pt-BR"/>
        </w:rPr>
      </w:pPr>
      <w:r w:rsidRPr="002421C9">
        <w:rPr>
          <w:rFonts w:ascii="Times New Roman" w:hAnsi="Times New Roman" w:cs="Times New Roman"/>
          <w:lang w:val="pt-BR"/>
        </w:rPr>
        <w:t xml:space="preserve">Postupak utvrđivanja psihofizičkoga stanja djece radi upisa u prvi razred provodit će se od </w:t>
      </w:r>
      <w:r w:rsidRPr="002421C9">
        <w:rPr>
          <w:rFonts w:ascii="Times New Roman" w:hAnsi="Times New Roman" w:cs="Times New Roman"/>
          <w:b/>
          <w:bCs/>
          <w:lang w:val="pt-BR"/>
        </w:rPr>
        <w:t xml:space="preserve">01. veljače 2024.  do </w:t>
      </w:r>
      <w:r w:rsidRPr="00DA5331">
        <w:rPr>
          <w:rFonts w:ascii="Times New Roman" w:hAnsi="Times New Roman" w:cs="Times New Roman"/>
          <w:b/>
          <w:bCs/>
          <w:lang w:val="pt-BR"/>
        </w:rPr>
        <w:t>31. svibnja 2024. godine</w:t>
      </w:r>
      <w:r>
        <w:rPr>
          <w:rFonts w:ascii="Times New Roman" w:hAnsi="Times New Roman" w:cs="Times New Roman"/>
          <w:b/>
          <w:bCs/>
          <w:lang w:val="pt-BR"/>
        </w:rPr>
        <w:t xml:space="preserve">. </w:t>
      </w:r>
      <w:r w:rsidRPr="002421C9">
        <w:rPr>
          <w:rFonts w:ascii="Times New Roman" w:hAnsi="Times New Roman" w:cs="Times New Roman"/>
          <w:lang w:val="pt-BR"/>
        </w:rPr>
        <w:t xml:space="preserve">Liječnički pregled djeteta obavlja se u ambulantama Službe za školsku medicinu u Slavonskom Brodu (A. Cesarca 71) i Novoj Gradiški (M. Gupca 40 B) uz predočenje: </w:t>
      </w:r>
      <w:r w:rsidRPr="002421C9">
        <w:rPr>
          <w:rFonts w:ascii="Times New Roman" w:hAnsi="Times New Roman" w:cs="Times New Roman"/>
          <w:u w:val="single"/>
          <w:lang w:val="pt-BR"/>
        </w:rPr>
        <w:t xml:space="preserve">važeće zdravstvene iskaznice, OIB-a, potvrde obiteljskog liječnika ili pedijatra o zdravstvenom stanju djeteta i eventualnih specijalističkih nalaza, iskaznice o cijepljenju sa točnim datumima prethodnih cijepljenja, zubne putovnice koju izdaje djetetov stomatolog i </w:t>
      </w:r>
      <w:r w:rsidRPr="002421C9">
        <w:rPr>
          <w:rFonts w:ascii="Times New Roman" w:hAnsi="Times New Roman" w:cs="Times New Roman"/>
          <w:bCs/>
          <w:u w:val="single"/>
          <w:lang w:val="pt-BR"/>
        </w:rPr>
        <w:t>medicinske dokumentacije ako je dijete u tretmanu, rehabilitaciji ili na konntrolnim pregledima.</w:t>
      </w:r>
      <w:r w:rsidRPr="002421C9">
        <w:rPr>
          <w:rFonts w:ascii="Times New Roman" w:hAnsi="Times New Roman" w:cs="Times New Roman"/>
          <w:lang w:val="pt-BR"/>
        </w:rPr>
        <w:t xml:space="preserve"> Ostali članovi Stručnog povjerenstva škole procjenjuju psihofizičko stanje djeteta radi upisa u prvi razred osnovne škole u školi od  </w:t>
      </w:r>
      <w:r w:rsidRPr="002421C9">
        <w:rPr>
          <w:rFonts w:ascii="Times New Roman" w:hAnsi="Times New Roman" w:cs="Times New Roman"/>
          <w:b/>
          <w:lang w:val="pt-BR"/>
        </w:rPr>
        <w:t xml:space="preserve">31. ožujka do </w:t>
      </w:r>
      <w:r w:rsidRPr="00DA5331">
        <w:rPr>
          <w:rFonts w:ascii="Times New Roman" w:hAnsi="Times New Roman" w:cs="Times New Roman"/>
          <w:b/>
          <w:lang w:val="pt-BR"/>
        </w:rPr>
        <w:t>31. svibnja 2024. godine</w:t>
      </w:r>
      <w:r w:rsidRPr="002421C9">
        <w:rPr>
          <w:rFonts w:ascii="Times New Roman" w:hAnsi="Times New Roman" w:cs="Times New Roman"/>
          <w:b/>
          <w:lang w:val="pt-BR"/>
        </w:rPr>
        <w:t>.</w:t>
      </w:r>
    </w:p>
    <w:p w14:paraId="44ECE340" w14:textId="4ED6E16B" w:rsidR="001F721A" w:rsidRDefault="001F721A" w:rsidP="00652FE3">
      <w:pPr>
        <w:jc w:val="both"/>
        <w:rPr>
          <w:rFonts w:ascii="Times New Roman" w:eastAsia="Times New Roman" w:hAnsi="Times New Roman" w:cs="Times New Roman"/>
          <w:color w:val="000000" w:themeColor="text1"/>
          <w:kern w:val="0"/>
          <w:lang w:eastAsia="en-GB"/>
          <w14:ligatures w14:val="none"/>
        </w:rPr>
      </w:pPr>
    </w:p>
    <w:p w14:paraId="1E33CB53" w14:textId="31E2622E" w:rsidR="00DE01F3" w:rsidRPr="00D67FCE" w:rsidRDefault="00DE01F3" w:rsidP="00652FE3">
      <w:pPr>
        <w:jc w:val="both"/>
        <w:rPr>
          <w:rFonts w:ascii="Times New Roman" w:eastAsia="Times New Roman" w:hAnsi="Times New Roman" w:cs="Times New Roman"/>
          <w:color w:val="000000" w:themeColor="text1"/>
          <w:kern w:val="0"/>
          <w:lang w:eastAsia="en-GB"/>
          <w14:ligatures w14:val="none"/>
        </w:rPr>
      </w:pPr>
      <w:r w:rsidRPr="00D67FCE">
        <w:rPr>
          <w:rFonts w:ascii="Times New Roman" w:eastAsia="Times New Roman" w:hAnsi="Times New Roman" w:cs="Times New Roman"/>
          <w:color w:val="000000" w:themeColor="text1"/>
          <w:kern w:val="0"/>
          <w:lang w:eastAsia="en-GB"/>
          <w14:ligatures w14:val="none"/>
        </w:rPr>
        <w:lastRenderedPageBreak/>
        <w:t xml:space="preserve">S obzirom da se u sustav za elektroničke upise u osnovne škole ulazi preko portala e-Građani, roditelji koji nemaju vjerodajnice za ulazak u portal </w:t>
      </w:r>
      <w:r w:rsidR="00917FFB" w:rsidRPr="00D67FCE">
        <w:rPr>
          <w:rFonts w:ascii="Times New Roman" w:eastAsia="Times New Roman" w:hAnsi="Times New Roman" w:cs="Times New Roman"/>
          <w:color w:val="000000" w:themeColor="text1"/>
          <w:kern w:val="0"/>
          <w:lang w:eastAsia="en-GB"/>
          <w14:ligatures w14:val="none"/>
        </w:rPr>
        <w:t xml:space="preserve">moraju se javiti školi kojoj pripadaju prema upisnom području </w:t>
      </w:r>
      <w:r w:rsidRPr="00D67FCE">
        <w:rPr>
          <w:rFonts w:ascii="Times New Roman" w:eastAsia="Times New Roman" w:hAnsi="Times New Roman" w:cs="Times New Roman"/>
          <w:color w:val="000000" w:themeColor="text1"/>
          <w:kern w:val="0"/>
          <w:lang w:eastAsia="en-GB"/>
          <w14:ligatures w14:val="none"/>
        </w:rPr>
        <w:t>koja će prijavu za upis njihovog djeteta izvršiti umjesto njih.</w:t>
      </w:r>
    </w:p>
    <w:p w14:paraId="440BF56F" w14:textId="77777777" w:rsidR="00DE01F3" w:rsidRPr="00D67FCE" w:rsidRDefault="00DE01F3" w:rsidP="00652FE3">
      <w:pPr>
        <w:jc w:val="both"/>
        <w:rPr>
          <w:rFonts w:ascii="Times New Roman" w:eastAsia="Times New Roman" w:hAnsi="Times New Roman" w:cs="Times New Roman"/>
          <w:color w:val="000000" w:themeColor="text1"/>
          <w:kern w:val="0"/>
          <w:lang w:eastAsia="en-GB"/>
          <w14:ligatures w14:val="none"/>
        </w:rPr>
      </w:pPr>
    </w:p>
    <w:p w14:paraId="19D38BB4" w14:textId="462326E6" w:rsidR="00DE01F3" w:rsidRDefault="00DE01F3" w:rsidP="00652FE3">
      <w:pPr>
        <w:jc w:val="both"/>
        <w:rPr>
          <w:rFonts w:ascii="Times New Roman" w:eastAsia="Times New Roman" w:hAnsi="Times New Roman" w:cs="Times New Roman"/>
          <w:color w:val="000000" w:themeColor="text1"/>
          <w:kern w:val="0"/>
          <w:lang w:eastAsia="en-GB"/>
          <w14:ligatures w14:val="none"/>
        </w:rPr>
      </w:pPr>
      <w:r w:rsidRPr="00D67FCE">
        <w:rPr>
          <w:rFonts w:ascii="Times New Roman" w:eastAsia="Times New Roman" w:hAnsi="Times New Roman" w:cs="Times New Roman"/>
          <w:color w:val="000000" w:themeColor="text1"/>
          <w:kern w:val="0"/>
          <w:lang w:eastAsia="en-GB"/>
          <w14:ligatures w14:val="none"/>
        </w:rPr>
        <w:t>Za sve ostale informacije, termine testiranja u školi, liječničkih pregleda i laboratorijskih pretraga potrebno je pratiti mrežne stranice škole kojoj dijete pripada prema upisnom području.</w:t>
      </w:r>
    </w:p>
    <w:p w14:paraId="4D9830A0" w14:textId="628E599E" w:rsidR="00867A06" w:rsidRDefault="00867A06" w:rsidP="00652FE3">
      <w:pPr>
        <w:jc w:val="both"/>
        <w:rPr>
          <w:rFonts w:ascii="Times New Roman" w:eastAsia="Times New Roman" w:hAnsi="Times New Roman" w:cs="Times New Roman"/>
          <w:color w:val="000000" w:themeColor="text1"/>
          <w:kern w:val="0"/>
          <w:lang w:eastAsia="en-GB"/>
          <w14:ligatures w14:val="none"/>
        </w:rPr>
      </w:pPr>
    </w:p>
    <w:p w14:paraId="0A10E708" w14:textId="457BCF36" w:rsidR="00867A06" w:rsidRDefault="00867A06" w:rsidP="00652FE3">
      <w:pPr>
        <w:jc w:val="both"/>
        <w:rPr>
          <w:rFonts w:ascii="Times New Roman" w:eastAsia="Times New Roman" w:hAnsi="Times New Roman" w:cs="Times New Roman"/>
          <w:color w:val="000000" w:themeColor="text1"/>
          <w:kern w:val="0"/>
          <w:lang w:eastAsia="en-GB"/>
          <w14:ligatures w14:val="none"/>
        </w:rPr>
      </w:pPr>
    </w:p>
    <w:p w14:paraId="39C91206" w14:textId="71C54DFD" w:rsidR="00867A06" w:rsidRDefault="00867A06" w:rsidP="00652FE3">
      <w:pPr>
        <w:jc w:val="both"/>
        <w:rPr>
          <w:rFonts w:ascii="Times New Roman" w:eastAsia="Times New Roman" w:hAnsi="Times New Roman" w:cs="Times New Roman"/>
          <w:color w:val="000000" w:themeColor="text1"/>
          <w:kern w:val="0"/>
          <w:lang w:eastAsia="en-GB"/>
          <w14:ligatures w14:val="none"/>
        </w:rPr>
      </w:pPr>
    </w:p>
    <w:p w14:paraId="394DCCA2" w14:textId="2DB0B92D" w:rsidR="00867A06" w:rsidRDefault="00867A06" w:rsidP="00652FE3">
      <w:pPr>
        <w:jc w:val="both"/>
        <w:rPr>
          <w:rFonts w:ascii="Times New Roman" w:eastAsia="Times New Roman" w:hAnsi="Times New Roman" w:cs="Times New Roman"/>
          <w:color w:val="000000" w:themeColor="text1"/>
          <w:kern w:val="0"/>
          <w:lang w:eastAsia="en-GB"/>
          <w14:ligatures w14:val="none"/>
        </w:rPr>
      </w:pPr>
      <w:r>
        <w:rPr>
          <w:rFonts w:ascii="Times New Roman" w:eastAsia="Times New Roman" w:hAnsi="Times New Roman" w:cs="Times New Roman"/>
          <w:color w:val="000000" w:themeColor="text1"/>
          <w:kern w:val="0"/>
          <w:lang w:eastAsia="en-GB"/>
          <w14:ligatures w14:val="none"/>
        </w:rPr>
        <w:tab/>
      </w:r>
      <w:r>
        <w:rPr>
          <w:rFonts w:ascii="Times New Roman" w:eastAsia="Times New Roman" w:hAnsi="Times New Roman" w:cs="Times New Roman"/>
          <w:color w:val="000000" w:themeColor="text1"/>
          <w:kern w:val="0"/>
          <w:lang w:eastAsia="en-GB"/>
          <w14:ligatures w14:val="none"/>
        </w:rPr>
        <w:tab/>
      </w:r>
      <w:r>
        <w:rPr>
          <w:rFonts w:ascii="Times New Roman" w:eastAsia="Times New Roman" w:hAnsi="Times New Roman" w:cs="Times New Roman"/>
          <w:color w:val="000000" w:themeColor="text1"/>
          <w:kern w:val="0"/>
          <w:lang w:eastAsia="en-GB"/>
          <w14:ligatures w14:val="none"/>
        </w:rPr>
        <w:tab/>
      </w:r>
      <w:r>
        <w:rPr>
          <w:rFonts w:ascii="Times New Roman" w:eastAsia="Times New Roman" w:hAnsi="Times New Roman" w:cs="Times New Roman"/>
          <w:color w:val="000000" w:themeColor="text1"/>
          <w:kern w:val="0"/>
          <w:lang w:eastAsia="en-GB"/>
          <w14:ligatures w14:val="none"/>
        </w:rPr>
        <w:tab/>
      </w:r>
      <w:r>
        <w:rPr>
          <w:rFonts w:ascii="Times New Roman" w:eastAsia="Times New Roman" w:hAnsi="Times New Roman" w:cs="Times New Roman"/>
          <w:color w:val="000000" w:themeColor="text1"/>
          <w:kern w:val="0"/>
          <w:lang w:eastAsia="en-GB"/>
          <w14:ligatures w14:val="none"/>
        </w:rPr>
        <w:tab/>
      </w:r>
      <w:r>
        <w:rPr>
          <w:rFonts w:ascii="Times New Roman" w:eastAsia="Times New Roman" w:hAnsi="Times New Roman" w:cs="Times New Roman"/>
          <w:color w:val="000000" w:themeColor="text1"/>
          <w:kern w:val="0"/>
          <w:lang w:eastAsia="en-GB"/>
          <w14:ligatures w14:val="none"/>
        </w:rPr>
        <w:tab/>
        <w:t xml:space="preserve">    BRODSKO-POSAVSKA ŽUPANIJA</w:t>
      </w:r>
    </w:p>
    <w:p w14:paraId="3C10A147" w14:textId="3216A146" w:rsidR="00867A06" w:rsidRDefault="00867A06" w:rsidP="00652FE3">
      <w:pPr>
        <w:jc w:val="both"/>
        <w:rPr>
          <w:rFonts w:ascii="Times New Roman" w:eastAsia="Times New Roman" w:hAnsi="Times New Roman" w:cs="Times New Roman"/>
          <w:color w:val="000000" w:themeColor="text1"/>
          <w:kern w:val="0"/>
          <w:lang w:eastAsia="en-GB"/>
          <w14:ligatures w14:val="none"/>
        </w:rPr>
      </w:pPr>
      <w:r>
        <w:rPr>
          <w:rFonts w:ascii="Times New Roman" w:eastAsia="Times New Roman" w:hAnsi="Times New Roman" w:cs="Times New Roman"/>
          <w:color w:val="000000" w:themeColor="text1"/>
          <w:kern w:val="0"/>
          <w:lang w:eastAsia="en-GB"/>
          <w14:ligatures w14:val="none"/>
        </w:rPr>
        <w:tab/>
      </w:r>
      <w:r>
        <w:rPr>
          <w:rFonts w:ascii="Times New Roman" w:eastAsia="Times New Roman" w:hAnsi="Times New Roman" w:cs="Times New Roman"/>
          <w:color w:val="000000" w:themeColor="text1"/>
          <w:kern w:val="0"/>
          <w:lang w:eastAsia="en-GB"/>
          <w14:ligatures w14:val="none"/>
        </w:rPr>
        <w:tab/>
      </w:r>
      <w:r>
        <w:rPr>
          <w:rFonts w:ascii="Times New Roman" w:eastAsia="Times New Roman" w:hAnsi="Times New Roman" w:cs="Times New Roman"/>
          <w:color w:val="000000" w:themeColor="text1"/>
          <w:kern w:val="0"/>
          <w:lang w:eastAsia="en-GB"/>
          <w14:ligatures w14:val="none"/>
        </w:rPr>
        <w:tab/>
      </w:r>
      <w:r>
        <w:rPr>
          <w:rFonts w:ascii="Times New Roman" w:eastAsia="Times New Roman" w:hAnsi="Times New Roman" w:cs="Times New Roman"/>
          <w:color w:val="000000" w:themeColor="text1"/>
          <w:kern w:val="0"/>
          <w:lang w:eastAsia="en-GB"/>
          <w14:ligatures w14:val="none"/>
        </w:rPr>
        <w:tab/>
      </w:r>
      <w:r>
        <w:rPr>
          <w:rFonts w:ascii="Times New Roman" w:eastAsia="Times New Roman" w:hAnsi="Times New Roman" w:cs="Times New Roman"/>
          <w:color w:val="000000" w:themeColor="text1"/>
          <w:kern w:val="0"/>
          <w:lang w:eastAsia="en-GB"/>
          <w14:ligatures w14:val="none"/>
        </w:rPr>
        <w:tab/>
      </w:r>
      <w:r>
        <w:rPr>
          <w:rFonts w:ascii="Times New Roman" w:eastAsia="Times New Roman" w:hAnsi="Times New Roman" w:cs="Times New Roman"/>
          <w:color w:val="000000" w:themeColor="text1"/>
          <w:kern w:val="0"/>
          <w:lang w:eastAsia="en-GB"/>
          <w14:ligatures w14:val="none"/>
        </w:rPr>
        <w:tab/>
        <w:t>Upravni odjel za obrazovanje, šport i kulturu</w:t>
      </w:r>
    </w:p>
    <w:p w14:paraId="2935B5B3" w14:textId="0C886182" w:rsidR="001933C5" w:rsidRDefault="001933C5" w:rsidP="00652FE3">
      <w:pPr>
        <w:jc w:val="both"/>
        <w:rPr>
          <w:rFonts w:ascii="Times New Roman" w:eastAsia="Times New Roman" w:hAnsi="Times New Roman" w:cs="Times New Roman"/>
          <w:color w:val="000000" w:themeColor="text1"/>
          <w:kern w:val="0"/>
          <w:lang w:eastAsia="en-GB"/>
          <w14:ligatures w14:val="none"/>
        </w:rPr>
      </w:pPr>
    </w:p>
    <w:p w14:paraId="671164A8" w14:textId="1052633E" w:rsidR="001933C5" w:rsidRDefault="001933C5" w:rsidP="00652FE3">
      <w:pPr>
        <w:jc w:val="both"/>
        <w:rPr>
          <w:rFonts w:ascii="Times New Roman" w:eastAsia="Times New Roman" w:hAnsi="Times New Roman" w:cs="Times New Roman"/>
          <w:color w:val="000000" w:themeColor="text1"/>
          <w:kern w:val="0"/>
          <w:lang w:eastAsia="en-GB"/>
          <w14:ligatures w14:val="none"/>
        </w:rPr>
      </w:pPr>
    </w:p>
    <w:p w14:paraId="43B60423" w14:textId="38C9788C" w:rsidR="001933C5" w:rsidRDefault="001933C5" w:rsidP="00652FE3">
      <w:pPr>
        <w:jc w:val="both"/>
        <w:rPr>
          <w:rFonts w:ascii="Times New Roman" w:eastAsia="Times New Roman" w:hAnsi="Times New Roman" w:cs="Times New Roman"/>
          <w:color w:val="000000" w:themeColor="text1"/>
          <w:kern w:val="0"/>
          <w:lang w:eastAsia="en-GB"/>
          <w14:ligatures w14:val="none"/>
        </w:rPr>
      </w:pPr>
    </w:p>
    <w:p w14:paraId="242277CA" w14:textId="595A4D8F" w:rsidR="001933C5" w:rsidRDefault="001933C5" w:rsidP="00652FE3">
      <w:pPr>
        <w:jc w:val="both"/>
        <w:rPr>
          <w:rFonts w:ascii="Times New Roman" w:eastAsia="Times New Roman" w:hAnsi="Times New Roman" w:cs="Times New Roman"/>
          <w:color w:val="000000" w:themeColor="text1"/>
          <w:kern w:val="0"/>
          <w:lang w:eastAsia="en-GB"/>
          <w14:ligatures w14:val="none"/>
        </w:rPr>
      </w:pPr>
    </w:p>
    <w:p w14:paraId="785E443B" w14:textId="77777777" w:rsidR="001933C5" w:rsidRDefault="001933C5" w:rsidP="00652FE3">
      <w:pPr>
        <w:jc w:val="both"/>
        <w:rPr>
          <w:rFonts w:ascii="Times New Roman" w:eastAsia="Times New Roman" w:hAnsi="Times New Roman" w:cs="Times New Roman"/>
          <w:color w:val="000000" w:themeColor="text1"/>
          <w:kern w:val="0"/>
          <w:lang w:eastAsia="en-GB"/>
          <w14:ligatures w14:val="none"/>
        </w:rPr>
      </w:pPr>
    </w:p>
    <w:p w14:paraId="00771F7C" w14:textId="72E6F587" w:rsidR="001933C5" w:rsidRPr="001933C5" w:rsidRDefault="001933C5" w:rsidP="00652FE3">
      <w:pPr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0"/>
          <w:szCs w:val="20"/>
          <w:lang w:eastAsia="en-GB"/>
          <w14:ligatures w14:val="none"/>
        </w:rPr>
      </w:pPr>
      <w:r w:rsidRPr="001933C5">
        <w:rPr>
          <w:rFonts w:ascii="Times New Roman" w:eastAsia="Times New Roman" w:hAnsi="Times New Roman" w:cs="Times New Roman"/>
          <w:color w:val="000000" w:themeColor="text1"/>
          <w:kern w:val="0"/>
          <w:sz w:val="20"/>
          <w:szCs w:val="20"/>
          <w:lang w:eastAsia="en-GB"/>
          <w14:ligatures w14:val="none"/>
        </w:rPr>
        <w:t>KLASA: 602-02/24-09/01</w:t>
      </w:r>
    </w:p>
    <w:p w14:paraId="21663D12" w14:textId="11C978E5" w:rsidR="001933C5" w:rsidRPr="001933C5" w:rsidRDefault="001933C5" w:rsidP="00652FE3">
      <w:pPr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0"/>
          <w:szCs w:val="20"/>
          <w:lang w:eastAsia="en-GB"/>
          <w14:ligatures w14:val="none"/>
        </w:rPr>
      </w:pPr>
      <w:r w:rsidRPr="001933C5">
        <w:rPr>
          <w:rFonts w:ascii="Times New Roman" w:eastAsia="Times New Roman" w:hAnsi="Times New Roman" w:cs="Times New Roman"/>
          <w:color w:val="000000" w:themeColor="text1"/>
          <w:kern w:val="0"/>
          <w:sz w:val="20"/>
          <w:szCs w:val="20"/>
          <w:lang w:eastAsia="en-GB"/>
          <w14:ligatures w14:val="none"/>
        </w:rPr>
        <w:t>URBROJ: 2178-05-02/1-24-4</w:t>
      </w:r>
    </w:p>
    <w:p w14:paraId="792FB0E5" w14:textId="2520920F" w:rsidR="001933C5" w:rsidRPr="001933C5" w:rsidRDefault="001933C5" w:rsidP="00652FE3">
      <w:pPr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0"/>
          <w:szCs w:val="20"/>
          <w:lang w:eastAsia="en-GB"/>
          <w14:ligatures w14:val="none"/>
        </w:rPr>
      </w:pPr>
      <w:r w:rsidRPr="001933C5">
        <w:rPr>
          <w:rFonts w:ascii="Times New Roman" w:eastAsia="Times New Roman" w:hAnsi="Times New Roman" w:cs="Times New Roman"/>
          <w:color w:val="000000" w:themeColor="text1"/>
          <w:kern w:val="0"/>
          <w:sz w:val="20"/>
          <w:szCs w:val="20"/>
          <w:lang w:eastAsia="en-GB"/>
          <w14:ligatures w14:val="none"/>
        </w:rPr>
        <w:t xml:space="preserve">Slavonski Brod, 23. </w:t>
      </w:r>
      <w:r w:rsidR="007A2ADC">
        <w:rPr>
          <w:rFonts w:ascii="Times New Roman" w:eastAsia="Times New Roman" w:hAnsi="Times New Roman" w:cs="Times New Roman"/>
          <w:color w:val="000000" w:themeColor="text1"/>
          <w:kern w:val="0"/>
          <w:sz w:val="20"/>
          <w:szCs w:val="20"/>
          <w:lang w:eastAsia="en-GB"/>
          <w14:ligatures w14:val="none"/>
        </w:rPr>
        <w:t>siječnja</w:t>
      </w:r>
      <w:r w:rsidRPr="001933C5">
        <w:rPr>
          <w:rFonts w:ascii="Times New Roman" w:eastAsia="Times New Roman" w:hAnsi="Times New Roman" w:cs="Times New Roman"/>
          <w:color w:val="000000" w:themeColor="text1"/>
          <w:kern w:val="0"/>
          <w:sz w:val="20"/>
          <w:szCs w:val="20"/>
          <w:lang w:eastAsia="en-GB"/>
          <w14:ligatures w14:val="none"/>
        </w:rPr>
        <w:t xml:space="preserve"> 2024. </w:t>
      </w:r>
    </w:p>
    <w:p w14:paraId="495285F7" w14:textId="77777777" w:rsidR="00DE01F3" w:rsidRPr="001933C5" w:rsidRDefault="00DE01F3" w:rsidP="00652FE3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DE01F3" w:rsidRPr="001933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B5912"/>
    <w:multiLevelType w:val="hybridMultilevel"/>
    <w:tmpl w:val="016A91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25552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DF5"/>
    <w:rsid w:val="00022CBF"/>
    <w:rsid w:val="00061CF9"/>
    <w:rsid w:val="0006361A"/>
    <w:rsid w:val="0009143F"/>
    <w:rsid w:val="00095DF4"/>
    <w:rsid w:val="000E3898"/>
    <w:rsid w:val="000E6917"/>
    <w:rsid w:val="001208E9"/>
    <w:rsid w:val="00123F3F"/>
    <w:rsid w:val="00125DBC"/>
    <w:rsid w:val="00187F37"/>
    <w:rsid w:val="001933C5"/>
    <w:rsid w:val="001E36E6"/>
    <w:rsid w:val="001F721A"/>
    <w:rsid w:val="00200689"/>
    <w:rsid w:val="0021723C"/>
    <w:rsid w:val="00231D67"/>
    <w:rsid w:val="002417D7"/>
    <w:rsid w:val="002421C9"/>
    <w:rsid w:val="002617A9"/>
    <w:rsid w:val="0027278A"/>
    <w:rsid w:val="00294376"/>
    <w:rsid w:val="002A027F"/>
    <w:rsid w:val="002A195C"/>
    <w:rsid w:val="002A5359"/>
    <w:rsid w:val="002A66F7"/>
    <w:rsid w:val="002B00A2"/>
    <w:rsid w:val="002B049C"/>
    <w:rsid w:val="002B089C"/>
    <w:rsid w:val="002D3DFB"/>
    <w:rsid w:val="002E021B"/>
    <w:rsid w:val="002E41C6"/>
    <w:rsid w:val="002F2026"/>
    <w:rsid w:val="003261AD"/>
    <w:rsid w:val="00332133"/>
    <w:rsid w:val="00334730"/>
    <w:rsid w:val="00382E8B"/>
    <w:rsid w:val="003832FE"/>
    <w:rsid w:val="00383CF0"/>
    <w:rsid w:val="003A257B"/>
    <w:rsid w:val="003C5912"/>
    <w:rsid w:val="003D3A83"/>
    <w:rsid w:val="003E6758"/>
    <w:rsid w:val="00452F0D"/>
    <w:rsid w:val="004A00F2"/>
    <w:rsid w:val="004E3EE5"/>
    <w:rsid w:val="004F5C82"/>
    <w:rsid w:val="00512D3E"/>
    <w:rsid w:val="0056610D"/>
    <w:rsid w:val="005C496A"/>
    <w:rsid w:val="005D2AF2"/>
    <w:rsid w:val="005F12FD"/>
    <w:rsid w:val="00652FE3"/>
    <w:rsid w:val="006C6C8B"/>
    <w:rsid w:val="006E3BE3"/>
    <w:rsid w:val="006F3ACE"/>
    <w:rsid w:val="00712560"/>
    <w:rsid w:val="00714F1F"/>
    <w:rsid w:val="00765C1C"/>
    <w:rsid w:val="00777150"/>
    <w:rsid w:val="0079072A"/>
    <w:rsid w:val="007A2ADC"/>
    <w:rsid w:val="007B1111"/>
    <w:rsid w:val="0083432F"/>
    <w:rsid w:val="00847EEB"/>
    <w:rsid w:val="008617DB"/>
    <w:rsid w:val="00865657"/>
    <w:rsid w:val="00867A06"/>
    <w:rsid w:val="008966EF"/>
    <w:rsid w:val="008C669F"/>
    <w:rsid w:val="008F511B"/>
    <w:rsid w:val="00917FFB"/>
    <w:rsid w:val="00942DF8"/>
    <w:rsid w:val="009431BE"/>
    <w:rsid w:val="00952354"/>
    <w:rsid w:val="0097229A"/>
    <w:rsid w:val="00976653"/>
    <w:rsid w:val="009972B2"/>
    <w:rsid w:val="009A75E7"/>
    <w:rsid w:val="00A5576D"/>
    <w:rsid w:val="00B51134"/>
    <w:rsid w:val="00B56385"/>
    <w:rsid w:val="00B57803"/>
    <w:rsid w:val="00B6488B"/>
    <w:rsid w:val="00BB721C"/>
    <w:rsid w:val="00BD4000"/>
    <w:rsid w:val="00BE044D"/>
    <w:rsid w:val="00BF19B4"/>
    <w:rsid w:val="00BF75FE"/>
    <w:rsid w:val="00C55619"/>
    <w:rsid w:val="00CA57F4"/>
    <w:rsid w:val="00CD4CFF"/>
    <w:rsid w:val="00CF67B2"/>
    <w:rsid w:val="00D01A0F"/>
    <w:rsid w:val="00D14DEB"/>
    <w:rsid w:val="00D14EBD"/>
    <w:rsid w:val="00D67FCE"/>
    <w:rsid w:val="00DA5331"/>
    <w:rsid w:val="00DB13DE"/>
    <w:rsid w:val="00DB418F"/>
    <w:rsid w:val="00DB53DB"/>
    <w:rsid w:val="00DE01F3"/>
    <w:rsid w:val="00E07BF3"/>
    <w:rsid w:val="00E24B88"/>
    <w:rsid w:val="00E50DF5"/>
    <w:rsid w:val="00E54DAE"/>
    <w:rsid w:val="00E63531"/>
    <w:rsid w:val="00EA0FD9"/>
    <w:rsid w:val="00EA1330"/>
    <w:rsid w:val="00EB64D7"/>
    <w:rsid w:val="00EC4551"/>
    <w:rsid w:val="00EE028F"/>
    <w:rsid w:val="00F07AA6"/>
    <w:rsid w:val="00F24E6F"/>
    <w:rsid w:val="00F33ADD"/>
    <w:rsid w:val="00F41DC9"/>
    <w:rsid w:val="00F5397A"/>
    <w:rsid w:val="00FA60C7"/>
    <w:rsid w:val="00FC5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A71FD"/>
  <w15:chartTrackingRefBased/>
  <w15:docId w15:val="{33F309E1-FC36-0C46-A0E5-416C29475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hr-H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E50DF5"/>
  </w:style>
  <w:style w:type="character" w:styleId="Hiperveza">
    <w:name w:val="Hyperlink"/>
    <w:basedOn w:val="Zadanifontodlomka"/>
    <w:uiPriority w:val="99"/>
    <w:semiHidden/>
    <w:unhideWhenUsed/>
    <w:rsid w:val="00E50DF5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E50DF5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F07AA6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character" w:styleId="Referencakomentara">
    <w:name w:val="annotation reference"/>
    <w:basedOn w:val="Zadanifontodlomka"/>
    <w:uiPriority w:val="99"/>
    <w:semiHidden/>
    <w:unhideWhenUsed/>
    <w:rsid w:val="00EC455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EC455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EC4551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C455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EC4551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24E6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24E6F"/>
    <w:rPr>
      <w:rFonts w:ascii="Segoe UI" w:hAnsi="Segoe UI" w:cs="Segoe UI"/>
      <w:sz w:val="18"/>
      <w:szCs w:val="18"/>
    </w:rPr>
  </w:style>
  <w:style w:type="paragraph" w:styleId="Revizija">
    <w:name w:val="Revision"/>
    <w:hidden/>
    <w:uiPriority w:val="99"/>
    <w:semiHidden/>
    <w:rsid w:val="00332133"/>
  </w:style>
  <w:style w:type="paragraph" w:styleId="Uvuenotijeloteksta">
    <w:name w:val="Body Text Indent"/>
    <w:basedOn w:val="Normal"/>
    <w:link w:val="UvuenotijelotekstaChar"/>
    <w:unhideWhenUsed/>
    <w:rsid w:val="003832FE"/>
    <w:pPr>
      <w:ind w:firstLine="708"/>
      <w:jc w:val="both"/>
    </w:pPr>
    <w:rPr>
      <w:rFonts w:ascii="Times New Roman" w:eastAsia="Times New Roman" w:hAnsi="Times New Roman" w:cs="Times New Roman"/>
      <w:noProof/>
      <w:kern w:val="0"/>
      <w:lang w:eastAsia="hr-HR"/>
      <w14:ligatures w14:val="none"/>
    </w:rPr>
  </w:style>
  <w:style w:type="character" w:customStyle="1" w:styleId="UvuenotijelotekstaChar">
    <w:name w:val="Uvučeno tijelo teksta Char"/>
    <w:basedOn w:val="Zadanifontodlomka"/>
    <w:link w:val="Uvuenotijeloteksta"/>
    <w:rsid w:val="003832FE"/>
    <w:rPr>
      <w:rFonts w:ascii="Times New Roman" w:eastAsia="Times New Roman" w:hAnsi="Times New Roman" w:cs="Times New Roman"/>
      <w:noProof/>
      <w:kern w:val="0"/>
      <w:lang w:eastAsia="hr-H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56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osnovne.e-upisi.h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C73975-121C-4CD7-92AD-EC5D583DE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2940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Gajšak</dc:creator>
  <cp:keywords/>
  <dc:description/>
  <cp:lastModifiedBy>Danijela Opačak</cp:lastModifiedBy>
  <cp:revision>3</cp:revision>
  <dcterms:created xsi:type="dcterms:W3CDTF">2024-01-24T13:04:00Z</dcterms:created>
  <dcterms:modified xsi:type="dcterms:W3CDTF">2024-01-24T13:05:00Z</dcterms:modified>
</cp:coreProperties>
</file>